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BBF9B1" w14:textId="1E374804" w:rsidR="006F7484" w:rsidRPr="006B4E68" w:rsidRDefault="000958F8">
      <w:pPr>
        <w:rPr>
          <w:sz w:val="28"/>
          <w:szCs w:val="28"/>
        </w:rPr>
      </w:pPr>
      <w:r w:rsidRPr="006B4E68">
        <w:rPr>
          <w:sz w:val="28"/>
          <w:szCs w:val="28"/>
        </w:rPr>
        <w:tab/>
      </w:r>
    </w:p>
    <w:p w14:paraId="6F66CC85" w14:textId="5480AABF" w:rsidR="006F7484" w:rsidRPr="006B4E68" w:rsidRDefault="00677557">
      <w:pPr>
        <w:pStyle w:val="IntenseQuote"/>
        <w:rPr>
          <w:color w:val="002060"/>
          <w:sz w:val="44"/>
          <w:szCs w:val="44"/>
        </w:rPr>
      </w:pPr>
      <w:r>
        <w:rPr>
          <w:color w:val="002060"/>
          <w:sz w:val="44"/>
          <w:szCs w:val="44"/>
        </w:rPr>
        <w:t>May</w:t>
      </w:r>
      <w:r w:rsidR="008470DB" w:rsidRPr="006B4E68">
        <w:rPr>
          <w:color w:val="002060"/>
          <w:sz w:val="44"/>
          <w:szCs w:val="44"/>
        </w:rPr>
        <w:t xml:space="preserve"> 2021</w:t>
      </w:r>
      <w:r w:rsidR="006A04ED" w:rsidRPr="006B4E68">
        <w:rPr>
          <w:color w:val="002060"/>
          <w:sz w:val="44"/>
          <w:szCs w:val="44"/>
        </w:rPr>
        <w:t xml:space="preserve"> District Councillor report</w:t>
      </w:r>
    </w:p>
    <w:p w14:paraId="55C1069F" w14:textId="77777777" w:rsidR="006F7484" w:rsidRPr="006B4E68" w:rsidRDefault="006A04ED">
      <w:pPr>
        <w:pStyle w:val="IntenseQuote"/>
        <w:rPr>
          <w:color w:val="002060"/>
          <w:sz w:val="44"/>
          <w:szCs w:val="44"/>
        </w:rPr>
      </w:pPr>
      <w:r w:rsidRPr="006B4E68">
        <w:rPr>
          <w:color w:val="002060"/>
          <w:sz w:val="44"/>
          <w:szCs w:val="44"/>
        </w:rPr>
        <w:t xml:space="preserve"> for </w:t>
      </w:r>
    </w:p>
    <w:p w14:paraId="6927E8C9" w14:textId="229CAE4F" w:rsidR="006F7484" w:rsidRPr="006B4E68" w:rsidRDefault="00CE583C">
      <w:pPr>
        <w:pStyle w:val="IntenseQuote"/>
        <w:rPr>
          <w:color w:val="002060"/>
          <w:sz w:val="44"/>
          <w:szCs w:val="44"/>
        </w:rPr>
      </w:pPr>
      <w:r>
        <w:rPr>
          <w:color w:val="002060"/>
          <w:sz w:val="44"/>
          <w:szCs w:val="44"/>
        </w:rPr>
        <w:t>Chevington</w:t>
      </w:r>
      <w:r w:rsidR="006A04ED" w:rsidRPr="006B4E68">
        <w:rPr>
          <w:color w:val="002060"/>
          <w:sz w:val="44"/>
          <w:szCs w:val="44"/>
        </w:rPr>
        <w:t xml:space="preserve"> Parish Council </w:t>
      </w:r>
    </w:p>
    <w:p w14:paraId="6384A8D8" w14:textId="77777777" w:rsidR="00A62702" w:rsidRDefault="00A62702" w:rsidP="00A62702">
      <w:pPr>
        <w:spacing w:after="0" w:line="240" w:lineRule="auto"/>
        <w:outlineLvl w:val="0"/>
        <w:rPr>
          <w:rFonts w:eastAsia="Times New Roman" w:cstheme="minorHAnsi"/>
          <w:kern w:val="36"/>
          <w:sz w:val="24"/>
          <w:szCs w:val="24"/>
          <w:lang w:eastAsia="en-GB"/>
        </w:rPr>
      </w:pPr>
    </w:p>
    <w:p w14:paraId="1CAF80BE" w14:textId="77777777" w:rsidR="00A62702" w:rsidRDefault="00A62702" w:rsidP="00A62702">
      <w:pPr>
        <w:spacing w:after="0" w:line="240" w:lineRule="auto"/>
        <w:outlineLvl w:val="0"/>
        <w:rPr>
          <w:rFonts w:eastAsia="Times New Roman" w:cstheme="minorHAnsi"/>
          <w:kern w:val="36"/>
          <w:sz w:val="24"/>
          <w:szCs w:val="24"/>
          <w:lang w:eastAsia="en-GB"/>
        </w:rPr>
      </w:pPr>
    </w:p>
    <w:p w14:paraId="30A890FA" w14:textId="77777777" w:rsidR="00A62702" w:rsidRDefault="00A62702" w:rsidP="00A62702">
      <w:pPr>
        <w:spacing w:after="0" w:line="240" w:lineRule="auto"/>
        <w:outlineLvl w:val="0"/>
        <w:rPr>
          <w:rFonts w:eastAsia="Times New Roman" w:cstheme="minorHAnsi"/>
          <w:kern w:val="36"/>
          <w:sz w:val="24"/>
          <w:szCs w:val="24"/>
          <w:lang w:eastAsia="en-GB"/>
        </w:rPr>
      </w:pPr>
    </w:p>
    <w:p w14:paraId="3731BD3F" w14:textId="7D789455"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kern w:val="36"/>
          <w:sz w:val="24"/>
          <w:szCs w:val="24"/>
          <w:lang w:eastAsia="en-GB"/>
        </w:rPr>
        <w:t>With the previous year dominated by Covid-19, lockdown, and the effects of both on the health and prosperity of the Nation, West Suffolk is well placed for the recovery. From an initial slow rollout of Vaccine to the massive implementation of infrastructure to deal with mass vaccination, the results are self-evident.</w:t>
      </w:r>
    </w:p>
    <w:p w14:paraId="0A35E259"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5039163F" w14:textId="4BD9C0F5"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kern w:val="36"/>
          <w:sz w:val="24"/>
          <w:szCs w:val="24"/>
          <w:lang w:eastAsia="en-GB"/>
        </w:rPr>
        <w:t>West Suffolk District Council’s (WSDC) role in dealing with the cris</w:t>
      </w:r>
      <w:r w:rsidR="00D06F7D">
        <w:rPr>
          <w:rFonts w:eastAsia="Times New Roman" w:cstheme="minorHAnsi"/>
          <w:kern w:val="36"/>
          <w:sz w:val="24"/>
          <w:szCs w:val="24"/>
          <w:lang w:eastAsia="en-GB"/>
        </w:rPr>
        <w:t>i</w:t>
      </w:r>
      <w:r w:rsidRPr="00357945">
        <w:rPr>
          <w:rFonts w:eastAsia="Times New Roman" w:cstheme="minorHAnsi"/>
          <w:kern w:val="36"/>
          <w:sz w:val="24"/>
          <w:szCs w:val="24"/>
          <w:lang w:eastAsia="en-GB"/>
        </w:rPr>
        <w:t xml:space="preserve">s led to new ways of working, with staff </w:t>
      </w:r>
    </w:p>
    <w:p w14:paraId="39174548"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kern w:val="36"/>
          <w:sz w:val="24"/>
          <w:szCs w:val="24"/>
          <w:lang w:eastAsia="en-GB"/>
        </w:rPr>
        <w:t>working in multi-roles in which they excelled, I can’t praise them enough.</w:t>
      </w:r>
    </w:p>
    <w:p w14:paraId="4CC99F31"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6DECF1F1"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kern w:val="36"/>
          <w:sz w:val="24"/>
          <w:szCs w:val="24"/>
          <w:lang w:eastAsia="en-GB"/>
        </w:rPr>
        <w:t>On a theme of praise, I’m in awe of the community spirit I witnessed within the villages I serve as District Councillor, from individuals, help groups and Parish Councils. Thank you.</w:t>
      </w:r>
    </w:p>
    <w:p w14:paraId="360A8DE8"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4DF2D1BA" w14:textId="214F7EFF"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kern w:val="36"/>
          <w:sz w:val="24"/>
          <w:szCs w:val="24"/>
          <w:lang w:eastAsia="en-GB"/>
        </w:rPr>
        <w:t xml:space="preserve">Despite Covid-19, WSDC has maintained its statutory role in running services with little or no impact to the public, despite increased demand. The full costs of the pandemic are yet to </w:t>
      </w:r>
      <w:r w:rsidR="00E92856">
        <w:rPr>
          <w:rFonts w:eastAsia="Times New Roman" w:cstheme="minorHAnsi"/>
          <w:kern w:val="36"/>
          <w:sz w:val="24"/>
          <w:szCs w:val="24"/>
          <w:lang w:eastAsia="en-GB"/>
        </w:rPr>
        <w:t xml:space="preserve">be </w:t>
      </w:r>
      <w:r w:rsidRPr="00357945">
        <w:rPr>
          <w:rFonts w:eastAsia="Times New Roman" w:cstheme="minorHAnsi"/>
          <w:kern w:val="36"/>
          <w:sz w:val="24"/>
          <w:szCs w:val="24"/>
          <w:lang w:eastAsia="en-GB"/>
        </w:rPr>
        <w:t>realised, however WSDC has agreed a balanced budget for the next financial year, Government support has been vital, however there is a deficit which, at the time of writing, is managed in line with Budget expectations</w:t>
      </w:r>
    </w:p>
    <w:p w14:paraId="77649B3E"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69A48F15" w14:textId="77777777" w:rsidR="00A62702" w:rsidRPr="00357945" w:rsidRDefault="00A62702" w:rsidP="00A62702">
      <w:pPr>
        <w:spacing w:after="0" w:line="240" w:lineRule="auto"/>
        <w:outlineLvl w:val="0"/>
        <w:rPr>
          <w:rFonts w:eastAsia="Times New Roman" w:cstheme="minorHAnsi"/>
          <w:b/>
          <w:bCs/>
          <w:kern w:val="36"/>
          <w:sz w:val="24"/>
          <w:szCs w:val="24"/>
          <w:lang w:eastAsia="en-GB"/>
        </w:rPr>
      </w:pPr>
      <w:r w:rsidRPr="00357945">
        <w:rPr>
          <w:rFonts w:eastAsia="Times New Roman" w:cstheme="minorHAnsi"/>
          <w:b/>
          <w:bCs/>
          <w:kern w:val="36"/>
          <w:sz w:val="24"/>
          <w:szCs w:val="24"/>
          <w:lang w:eastAsia="en-GB"/>
        </w:rPr>
        <w:t>Moving on</w:t>
      </w:r>
    </w:p>
    <w:p w14:paraId="691218AE" w14:textId="22B9D194"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West Suffolk</w:t>
      </w:r>
      <w:r w:rsidRPr="00357945">
        <w:rPr>
          <w:rFonts w:eastAsia="Times New Roman" w:cstheme="minorHAnsi"/>
          <w:kern w:val="36"/>
          <w:sz w:val="24"/>
          <w:szCs w:val="24"/>
          <w:lang w:eastAsia="en-GB"/>
        </w:rPr>
        <w:t xml:space="preserve"> continues to be a desirable area to live, work and retire. We have an adequate supply of building land and have reached the quot</w:t>
      </w:r>
      <w:r w:rsidR="00746A5D">
        <w:rPr>
          <w:rFonts w:eastAsia="Times New Roman" w:cstheme="minorHAnsi"/>
          <w:kern w:val="36"/>
          <w:sz w:val="24"/>
          <w:szCs w:val="24"/>
          <w:lang w:eastAsia="en-GB"/>
        </w:rPr>
        <w:t>a</w:t>
      </w:r>
      <w:r w:rsidRPr="00357945">
        <w:rPr>
          <w:rFonts w:eastAsia="Times New Roman" w:cstheme="minorHAnsi"/>
          <w:kern w:val="36"/>
          <w:sz w:val="24"/>
          <w:szCs w:val="24"/>
          <w:lang w:eastAsia="en-GB"/>
        </w:rPr>
        <w:t xml:space="preserve"> of new homes (both statutory requirements). The current land supply expires in five years, hence the process titled SHELAA – The Strategic Housing Land and Economic Availability Assessment and the Local Plan which facilitate local input into developing or preserving their locality.</w:t>
      </w:r>
    </w:p>
    <w:p w14:paraId="7649B54E"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04BD7956"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Retail units</w:t>
      </w:r>
      <w:r w:rsidRPr="00357945">
        <w:rPr>
          <w:rFonts w:eastAsia="Times New Roman" w:cstheme="minorHAnsi"/>
          <w:kern w:val="36"/>
          <w:sz w:val="24"/>
          <w:szCs w:val="24"/>
          <w:lang w:eastAsia="en-GB"/>
        </w:rPr>
        <w:t xml:space="preserve"> in Bury St Edmunds are in high demand despite Covid-19 and a corresponding increase in online purchasing, planning applications in West Suffolk are at an all-time high, all indicators towards a prosperous future. </w:t>
      </w:r>
    </w:p>
    <w:p w14:paraId="73E47F6D"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rPr>
        <w:t>Financial help</w:t>
      </w:r>
      <w:r w:rsidRPr="00357945">
        <w:rPr>
          <w:rFonts w:eastAsia="Times New Roman" w:cstheme="minorHAnsi"/>
          <w:kern w:val="36"/>
          <w:sz w:val="24"/>
          <w:szCs w:val="24"/>
        </w:rPr>
        <w:t xml:space="preserve"> to business expires end of May 2021 ( Covid-19 related). </w:t>
      </w:r>
      <w:r w:rsidRPr="00357945">
        <w:rPr>
          <w:rFonts w:cstheme="minorHAnsi"/>
          <w:sz w:val="24"/>
          <w:szCs w:val="24"/>
        </w:rPr>
        <w:t xml:space="preserve"> £95 million through grants and rate relief for this financial year has been made to thousands of West Suffolk businesses since the pandemic began.</w:t>
      </w:r>
    </w:p>
    <w:p w14:paraId="1FF978BA" w14:textId="77777777" w:rsidR="00A62702" w:rsidRPr="00357945" w:rsidRDefault="00A62702" w:rsidP="00A62702">
      <w:pPr>
        <w:pStyle w:val="null"/>
        <w:spacing w:before="0" w:beforeAutospacing="0" w:after="0" w:afterAutospacing="0"/>
        <w:rPr>
          <w:rFonts w:asciiTheme="minorHAnsi" w:hAnsiTheme="minorHAnsi" w:cstheme="minorHAnsi"/>
          <w:sz w:val="24"/>
          <w:szCs w:val="24"/>
        </w:rPr>
      </w:pPr>
      <w:r w:rsidRPr="00357945">
        <w:rPr>
          <w:rStyle w:val="null1"/>
          <w:rFonts w:asciiTheme="minorHAnsi" w:hAnsiTheme="minorHAnsi" w:cstheme="minorHAnsi"/>
          <w:sz w:val="24"/>
          <w:szCs w:val="24"/>
        </w:rPr>
        <w:t>The Council has secured £205,000 from the Suffolk Inclusive Growth Investment Fund (SIGIF) to work with town centre partners on an initiative to help manage empty shops. SIGIF is a £1.65m fund allocated by Suffolk Public Sector Leaders (SPSL) and New Anglia Local Enterprise Partnership (NALEP) to support local, place-based economic recovery from COVID-19 across Suffolk. The fund supports projects that respond to the significant impact of COVID-19 on Suffolk’s businesses, employees, and our local economy.</w:t>
      </w:r>
    </w:p>
    <w:p w14:paraId="4099426D" w14:textId="77777777" w:rsidR="00A62702" w:rsidRPr="00357945" w:rsidRDefault="00A62702" w:rsidP="00A62702">
      <w:pPr>
        <w:pStyle w:val="null"/>
        <w:spacing w:before="0" w:beforeAutospacing="0" w:after="0" w:afterAutospacing="0"/>
        <w:textAlignment w:val="baseline"/>
        <w:rPr>
          <w:rFonts w:asciiTheme="minorHAnsi" w:hAnsiTheme="minorHAnsi" w:cstheme="minorHAnsi"/>
          <w:sz w:val="24"/>
          <w:szCs w:val="24"/>
        </w:rPr>
      </w:pPr>
      <w:r w:rsidRPr="00357945">
        <w:rPr>
          <w:rStyle w:val="null1"/>
          <w:rFonts w:asciiTheme="minorHAnsi" w:hAnsiTheme="minorHAnsi" w:cstheme="minorHAnsi"/>
          <w:sz w:val="24"/>
          <w:szCs w:val="24"/>
          <w:bdr w:val="none" w:sz="0" w:space="0" w:color="auto" w:frame="1"/>
        </w:rPr>
        <w:t> </w:t>
      </w:r>
    </w:p>
    <w:p w14:paraId="493F6BA9" w14:textId="77777777" w:rsidR="00893D3A" w:rsidRDefault="00893D3A" w:rsidP="00A62702">
      <w:pPr>
        <w:pStyle w:val="null"/>
        <w:spacing w:before="0" w:beforeAutospacing="0" w:after="0" w:afterAutospacing="0"/>
        <w:rPr>
          <w:rStyle w:val="null1"/>
          <w:rFonts w:asciiTheme="minorHAnsi" w:hAnsiTheme="minorHAnsi" w:cstheme="minorHAnsi"/>
          <w:color w:val="000000"/>
          <w:sz w:val="24"/>
          <w:szCs w:val="24"/>
        </w:rPr>
      </w:pPr>
    </w:p>
    <w:p w14:paraId="4F0FAD14" w14:textId="77777777" w:rsidR="00893D3A" w:rsidRDefault="00893D3A" w:rsidP="00A62702">
      <w:pPr>
        <w:pStyle w:val="null"/>
        <w:spacing w:before="0" w:beforeAutospacing="0" w:after="0" w:afterAutospacing="0"/>
        <w:rPr>
          <w:rStyle w:val="null1"/>
          <w:rFonts w:asciiTheme="minorHAnsi" w:hAnsiTheme="minorHAnsi" w:cstheme="minorHAnsi"/>
          <w:color w:val="000000"/>
          <w:sz w:val="24"/>
          <w:szCs w:val="24"/>
        </w:rPr>
      </w:pPr>
    </w:p>
    <w:p w14:paraId="0197F86D" w14:textId="77777777" w:rsidR="00893D3A" w:rsidRDefault="00893D3A" w:rsidP="00A62702">
      <w:pPr>
        <w:pStyle w:val="null"/>
        <w:spacing w:before="0" w:beforeAutospacing="0" w:after="0" w:afterAutospacing="0"/>
        <w:rPr>
          <w:rStyle w:val="null1"/>
          <w:rFonts w:asciiTheme="minorHAnsi" w:hAnsiTheme="minorHAnsi" w:cstheme="minorHAnsi"/>
          <w:color w:val="000000"/>
          <w:sz w:val="24"/>
          <w:szCs w:val="24"/>
        </w:rPr>
      </w:pPr>
    </w:p>
    <w:p w14:paraId="529614AE" w14:textId="276FA84A" w:rsidR="00A62702" w:rsidRPr="00357945" w:rsidRDefault="00A62702" w:rsidP="00A62702">
      <w:pPr>
        <w:pStyle w:val="null"/>
        <w:spacing w:before="0" w:beforeAutospacing="0" w:after="0" w:afterAutospacing="0"/>
        <w:rPr>
          <w:rFonts w:asciiTheme="minorHAnsi" w:hAnsiTheme="minorHAnsi" w:cstheme="minorHAnsi"/>
          <w:sz w:val="24"/>
          <w:szCs w:val="24"/>
        </w:rPr>
      </w:pPr>
      <w:r w:rsidRPr="00357945">
        <w:rPr>
          <w:rStyle w:val="null1"/>
          <w:rFonts w:asciiTheme="minorHAnsi" w:hAnsiTheme="minorHAnsi" w:cstheme="minorHAnsi"/>
          <w:color w:val="000000"/>
          <w:sz w:val="24"/>
          <w:szCs w:val="24"/>
        </w:rPr>
        <w:t xml:space="preserve">The SIGIF funding will be used to do a number of things. This will include working with partners to look at better utilising vacant units in towns as well as explore initiatives to help start-up businesses begin trading and support them to get more permanent premises. It will also look at measures to help cafés and restaurants accommodate and attract more customers, such as outside facilities, while keeping COVID-19 safe. </w:t>
      </w:r>
    </w:p>
    <w:p w14:paraId="62A4432E" w14:textId="77777777" w:rsidR="00A62702" w:rsidRPr="00357945" w:rsidRDefault="00A62702" w:rsidP="00A62702">
      <w:pPr>
        <w:pStyle w:val="null"/>
        <w:spacing w:before="0" w:beforeAutospacing="0" w:after="0" w:afterAutospacing="0"/>
        <w:rPr>
          <w:rFonts w:asciiTheme="minorHAnsi" w:hAnsiTheme="minorHAnsi" w:cstheme="minorHAnsi"/>
          <w:sz w:val="24"/>
          <w:szCs w:val="24"/>
        </w:rPr>
      </w:pPr>
      <w:r w:rsidRPr="00357945">
        <w:rPr>
          <w:rStyle w:val="null1"/>
          <w:rFonts w:asciiTheme="minorHAnsi" w:hAnsiTheme="minorHAnsi" w:cstheme="minorHAnsi"/>
          <w:sz w:val="24"/>
          <w:szCs w:val="24"/>
        </w:rPr>
        <w:t> </w:t>
      </w:r>
    </w:p>
    <w:p w14:paraId="52B23219" w14:textId="77777777" w:rsidR="00A62702" w:rsidRDefault="00A62702" w:rsidP="00A62702">
      <w:pPr>
        <w:pStyle w:val="null"/>
        <w:spacing w:before="0" w:beforeAutospacing="0" w:after="0" w:afterAutospacing="0"/>
        <w:rPr>
          <w:rStyle w:val="null1"/>
          <w:rFonts w:asciiTheme="minorHAnsi" w:hAnsiTheme="minorHAnsi" w:cstheme="minorHAnsi"/>
          <w:sz w:val="24"/>
          <w:szCs w:val="24"/>
        </w:rPr>
      </w:pPr>
    </w:p>
    <w:p w14:paraId="1938C2A0" w14:textId="77777777" w:rsidR="00A62702" w:rsidRDefault="00A62702" w:rsidP="00A62702">
      <w:pPr>
        <w:pStyle w:val="null"/>
        <w:spacing w:before="0" w:beforeAutospacing="0" w:after="0" w:afterAutospacing="0"/>
        <w:rPr>
          <w:rStyle w:val="null1"/>
          <w:rFonts w:asciiTheme="minorHAnsi" w:hAnsiTheme="minorHAnsi" w:cstheme="minorHAnsi"/>
          <w:sz w:val="24"/>
          <w:szCs w:val="24"/>
        </w:rPr>
      </w:pPr>
    </w:p>
    <w:p w14:paraId="318F29ED" w14:textId="77777777" w:rsidR="00A62702" w:rsidRPr="00357945" w:rsidRDefault="00A62702" w:rsidP="00A62702">
      <w:pPr>
        <w:pStyle w:val="null"/>
        <w:spacing w:before="0" w:beforeAutospacing="0" w:after="0" w:afterAutospacing="0"/>
        <w:rPr>
          <w:rFonts w:asciiTheme="minorHAnsi" w:hAnsiTheme="minorHAnsi" w:cstheme="minorHAnsi"/>
          <w:sz w:val="24"/>
          <w:szCs w:val="24"/>
        </w:rPr>
      </w:pPr>
      <w:r w:rsidRPr="00357945">
        <w:rPr>
          <w:rStyle w:val="null1"/>
          <w:rFonts w:asciiTheme="minorHAnsi" w:hAnsiTheme="minorHAnsi" w:cstheme="minorHAnsi"/>
          <w:sz w:val="24"/>
          <w:szCs w:val="24"/>
        </w:rPr>
        <w:t>We continue to have confidence in the future of our high streets as a place of economic, social, and cultural activity. It is a place where people will continue to come to shop, relax in a café or restaurant, to live, work or enjoy other leisure or cultural attractions such as museums, arts venues or more. Which is why I, with my fellow Public Sector Leaders, argued for this funding to be set aside to encourage this growth and recovery.</w:t>
      </w:r>
    </w:p>
    <w:p w14:paraId="5C482C9B"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57E42966"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671507E4" w14:textId="77777777" w:rsidR="00A62702" w:rsidRPr="00357945" w:rsidRDefault="00A62702" w:rsidP="00A62702">
      <w:pPr>
        <w:spacing w:after="0" w:line="240" w:lineRule="auto"/>
        <w:outlineLvl w:val="0"/>
        <w:rPr>
          <w:rFonts w:eastAsia="Times New Roman" w:cstheme="minorHAnsi"/>
          <w:b/>
          <w:bCs/>
          <w:kern w:val="36"/>
          <w:sz w:val="24"/>
          <w:szCs w:val="24"/>
          <w:lang w:eastAsia="en-GB"/>
        </w:rPr>
      </w:pPr>
    </w:p>
    <w:p w14:paraId="2CDCADDD" w14:textId="77777777" w:rsidR="00A62702" w:rsidRPr="00357945" w:rsidRDefault="00A62702" w:rsidP="00A62702">
      <w:pPr>
        <w:spacing w:after="0" w:line="240" w:lineRule="auto"/>
        <w:outlineLvl w:val="0"/>
        <w:rPr>
          <w:rFonts w:eastAsia="Times New Roman" w:cstheme="minorHAnsi"/>
          <w:b/>
          <w:bCs/>
          <w:kern w:val="36"/>
          <w:sz w:val="24"/>
          <w:szCs w:val="24"/>
          <w:lang w:eastAsia="en-GB"/>
        </w:rPr>
      </w:pPr>
      <w:r w:rsidRPr="00357945">
        <w:rPr>
          <w:rFonts w:eastAsia="Times New Roman" w:cstheme="minorHAnsi"/>
          <w:b/>
          <w:bCs/>
          <w:kern w:val="36"/>
          <w:sz w:val="24"/>
          <w:szCs w:val="24"/>
          <w:lang w:eastAsia="en-GB"/>
        </w:rPr>
        <w:t>In progress</w:t>
      </w:r>
    </w:p>
    <w:p w14:paraId="2906D0AD"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05804B14"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Sunnica Solar Farm</w:t>
      </w:r>
      <w:r w:rsidRPr="00357945">
        <w:rPr>
          <w:rFonts w:eastAsia="Times New Roman" w:cstheme="minorHAnsi"/>
          <w:kern w:val="36"/>
          <w:sz w:val="24"/>
          <w:szCs w:val="24"/>
          <w:lang w:eastAsia="en-GB"/>
        </w:rPr>
        <w:t>. A cross boundary proposal affecting West Suffolk and East Cambs. Affecting an area the size of 500 football pitches and being a major infrastructure project, any decision will be made by the Secretary of State, WSDC is only a Consultee in the process.</w:t>
      </w:r>
    </w:p>
    <w:p w14:paraId="25CCE3A8"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40467002"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West Suffolk Hospital</w:t>
      </w:r>
      <w:r w:rsidRPr="00357945">
        <w:rPr>
          <w:rFonts w:eastAsia="Times New Roman" w:cstheme="minorHAnsi"/>
          <w:kern w:val="36"/>
          <w:sz w:val="24"/>
          <w:szCs w:val="24"/>
          <w:lang w:eastAsia="en-GB"/>
        </w:rPr>
        <w:t xml:space="preserve"> expansion. Proposal to develop and increase facilities on the site of the former Hardwicke Hall.</w:t>
      </w:r>
    </w:p>
    <w:p w14:paraId="6943DD9B"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6B997E30"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Barley Homes</w:t>
      </w:r>
      <w:r w:rsidRPr="00357945">
        <w:rPr>
          <w:rFonts w:eastAsia="Times New Roman" w:cstheme="minorHAnsi"/>
          <w:kern w:val="36"/>
          <w:sz w:val="24"/>
          <w:szCs w:val="24"/>
          <w:lang w:eastAsia="en-GB"/>
        </w:rPr>
        <w:t>, a development company wholly owned by WSDC. Enabling the Council to act more commercially and be less dependent on Government funding. Two sites up and running in Haverhill with more sites in the pipeline.</w:t>
      </w:r>
    </w:p>
    <w:p w14:paraId="7A8AF371"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3FAA2791" w14:textId="77777777" w:rsidR="00A62702" w:rsidRPr="00357945" w:rsidRDefault="00A62702" w:rsidP="00A62702">
      <w:pPr>
        <w:spacing w:after="0" w:line="240" w:lineRule="auto"/>
        <w:outlineLvl w:val="0"/>
        <w:rPr>
          <w:rFonts w:eastAsia="Times New Roman" w:cstheme="minorHAnsi"/>
          <w:kern w:val="36"/>
          <w:sz w:val="24"/>
          <w:szCs w:val="24"/>
          <w:lang w:eastAsia="en-GB"/>
        </w:rPr>
      </w:pPr>
      <w:r w:rsidRPr="00357945">
        <w:rPr>
          <w:rFonts w:eastAsia="Times New Roman" w:cstheme="minorHAnsi"/>
          <w:b/>
          <w:bCs/>
          <w:kern w:val="36"/>
          <w:sz w:val="24"/>
          <w:szCs w:val="24"/>
          <w:lang w:eastAsia="en-GB"/>
        </w:rPr>
        <w:t>Work continues apace</w:t>
      </w:r>
      <w:r w:rsidRPr="00357945">
        <w:rPr>
          <w:rFonts w:eastAsia="Times New Roman" w:cstheme="minorHAnsi"/>
          <w:kern w:val="36"/>
          <w:sz w:val="24"/>
          <w:szCs w:val="24"/>
          <w:lang w:eastAsia="en-GB"/>
        </w:rPr>
        <w:t xml:space="preserve"> at the former Post Office building in Bury St Edmunds. The difficult process of retaining the Victorian façade, whilst demolishing the rest of the structure has been achieved. The Skyline is temporarily dominated by the installation of an 18 metre Crane. </w:t>
      </w:r>
    </w:p>
    <w:p w14:paraId="7DBCC6B4"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eastAsia="Times New Roman" w:cstheme="minorHAnsi"/>
          <w:sz w:val="24"/>
          <w:szCs w:val="24"/>
          <w:lang w:eastAsia="en-GB"/>
        </w:rPr>
        <w:t>This project delivers what people asked for when they helped shape the vision for the town centre in the masterplan in 2017.</w:t>
      </w:r>
    </w:p>
    <w:p w14:paraId="4E1FF036"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eastAsia="Times New Roman" w:cstheme="minorHAnsi"/>
          <w:sz w:val="24"/>
          <w:szCs w:val="24"/>
          <w:lang w:eastAsia="en-GB"/>
        </w:rPr>
        <w:t>“Once completed this will deliver a much better and wider walkway between the arc and the historic town centre, as well as a new commercial frontage onto St Andrews St South and improved access to the historic Cornhill front.</w:t>
      </w:r>
    </w:p>
    <w:p w14:paraId="3A4F152B"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eastAsia="Times New Roman" w:cstheme="minorHAnsi"/>
          <w:sz w:val="24"/>
          <w:szCs w:val="24"/>
          <w:lang w:eastAsia="en-GB"/>
        </w:rPr>
        <w:t>“The new homes and commercial units, will hopefully also be creating a small level of income which will help toward the day-to-day services we provide.”</w:t>
      </w:r>
    </w:p>
    <w:p w14:paraId="06EBEC64"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23D85CAC"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3E67E9A2" w14:textId="77777777" w:rsidR="00A62702" w:rsidRPr="00357945" w:rsidRDefault="00A62702" w:rsidP="00A62702">
      <w:pPr>
        <w:spacing w:after="0" w:line="240" w:lineRule="auto"/>
        <w:outlineLvl w:val="0"/>
        <w:rPr>
          <w:rFonts w:eastAsia="Times New Roman" w:cstheme="minorHAnsi"/>
          <w:kern w:val="36"/>
          <w:sz w:val="24"/>
          <w:szCs w:val="24"/>
          <w:lang w:eastAsia="en-GB"/>
        </w:rPr>
      </w:pPr>
    </w:p>
    <w:p w14:paraId="3EB4C391" w14:textId="77777777" w:rsidR="00893D3A" w:rsidRDefault="00893D3A" w:rsidP="00A62702">
      <w:pPr>
        <w:spacing w:before="100" w:beforeAutospacing="1" w:after="100" w:afterAutospacing="1" w:line="240" w:lineRule="auto"/>
        <w:outlineLvl w:val="1"/>
        <w:rPr>
          <w:rFonts w:eastAsia="Times New Roman" w:cstheme="minorHAnsi"/>
          <w:b/>
          <w:bCs/>
          <w:sz w:val="24"/>
          <w:szCs w:val="24"/>
          <w:lang w:eastAsia="en-GB"/>
        </w:rPr>
      </w:pPr>
    </w:p>
    <w:p w14:paraId="454D3B78" w14:textId="77777777" w:rsidR="00893D3A" w:rsidRDefault="00893D3A" w:rsidP="00A62702">
      <w:pPr>
        <w:spacing w:before="100" w:beforeAutospacing="1" w:after="100" w:afterAutospacing="1" w:line="240" w:lineRule="auto"/>
        <w:outlineLvl w:val="1"/>
        <w:rPr>
          <w:rFonts w:eastAsia="Times New Roman" w:cstheme="minorHAnsi"/>
          <w:b/>
          <w:bCs/>
          <w:sz w:val="24"/>
          <w:szCs w:val="24"/>
          <w:lang w:eastAsia="en-GB"/>
        </w:rPr>
      </w:pPr>
    </w:p>
    <w:p w14:paraId="337AB9B4" w14:textId="37BF69DE" w:rsidR="00A62702" w:rsidRPr="00357945" w:rsidRDefault="00A62702" w:rsidP="00A62702">
      <w:pPr>
        <w:spacing w:before="100" w:beforeAutospacing="1" w:after="100" w:afterAutospacing="1" w:line="240" w:lineRule="auto"/>
        <w:outlineLvl w:val="1"/>
        <w:rPr>
          <w:rFonts w:eastAsia="Times New Roman" w:cstheme="minorHAnsi"/>
          <w:b/>
          <w:bCs/>
          <w:sz w:val="24"/>
          <w:szCs w:val="24"/>
          <w:lang w:eastAsia="en-GB"/>
        </w:rPr>
      </w:pPr>
      <w:r w:rsidRPr="00357945">
        <w:rPr>
          <w:rFonts w:eastAsia="Times New Roman" w:cstheme="minorHAnsi"/>
          <w:b/>
          <w:bCs/>
          <w:sz w:val="24"/>
          <w:szCs w:val="24"/>
          <w:lang w:eastAsia="en-GB"/>
        </w:rPr>
        <w:lastRenderedPageBreak/>
        <w:t>Putting service at the heart of Mildenhall</w:t>
      </w:r>
    </w:p>
    <w:p w14:paraId="0632FDAB"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eastAsia="Times New Roman" w:cstheme="minorHAnsi"/>
          <w:sz w:val="24"/>
          <w:szCs w:val="24"/>
          <w:lang w:eastAsia="en-GB"/>
        </w:rPr>
        <w:t>A project group, involving the potential partners, has obtained planning consent for plans to create a 'Mildenhall Hub' with a view to opening the first facilities by 2020/21. Building of the hub started in 2019.</w:t>
      </w:r>
    </w:p>
    <w:p w14:paraId="6D3A4357"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ascii="Times New Roman" w:eastAsia="Times New Roman" w:hAnsi="Times New Roman" w:cs="Times New Roman"/>
          <w:noProof/>
          <w:sz w:val="24"/>
          <w:szCs w:val="24"/>
          <w:lang w:eastAsia="en-GB"/>
        </w:rPr>
        <w:drawing>
          <wp:inline distT="0" distB="0" distL="0" distR="0" wp14:anchorId="0DBD4B98" wp14:editId="3209C708">
            <wp:extent cx="2857500" cy="1981200"/>
            <wp:effectExtent l="0" t="0" r="0" b="0"/>
            <wp:docPr id="1" name="Picture 1" descr="Mildenhall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ldenhall Hub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981200"/>
                    </a:xfrm>
                    <a:prstGeom prst="rect">
                      <a:avLst/>
                    </a:prstGeom>
                    <a:noFill/>
                    <a:ln>
                      <a:noFill/>
                    </a:ln>
                  </pic:spPr>
                </pic:pic>
              </a:graphicData>
            </a:graphic>
          </wp:inline>
        </w:drawing>
      </w:r>
    </w:p>
    <w:p w14:paraId="6F363F9D"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p>
    <w:p w14:paraId="0F33502A" w14:textId="77777777" w:rsidR="00A62702" w:rsidRPr="00357945" w:rsidRDefault="00A62702" w:rsidP="00A62702">
      <w:pPr>
        <w:spacing w:before="100" w:beforeAutospacing="1" w:after="100" w:afterAutospacing="1" w:line="240" w:lineRule="auto"/>
        <w:rPr>
          <w:rFonts w:eastAsia="Times New Roman" w:cstheme="minorHAnsi"/>
          <w:sz w:val="24"/>
          <w:szCs w:val="24"/>
          <w:lang w:eastAsia="en-GB"/>
        </w:rPr>
      </w:pPr>
      <w:r w:rsidRPr="00357945">
        <w:rPr>
          <w:rFonts w:eastAsia="Times New Roman" w:cstheme="minorHAnsi"/>
          <w:sz w:val="24"/>
          <w:szCs w:val="24"/>
          <w:lang w:eastAsia="en-GB"/>
        </w:rPr>
        <w:t>Those involved in exploring the Mildenhall Hub include:</w:t>
      </w:r>
    </w:p>
    <w:p w14:paraId="3E9724EA"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7" w:history="1">
        <w:r w:rsidR="00A62702" w:rsidRPr="00357945">
          <w:rPr>
            <w:rFonts w:eastAsia="Times New Roman" w:cstheme="minorHAnsi"/>
            <w:sz w:val="24"/>
            <w:szCs w:val="24"/>
            <w:lang w:eastAsia="en-GB"/>
          </w:rPr>
          <w:t>Citizen’s Advice service</w:t>
        </w:r>
      </w:hyperlink>
    </w:p>
    <w:p w14:paraId="476FEDB0"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8" w:history="1">
        <w:r w:rsidR="00A62702" w:rsidRPr="00357945">
          <w:rPr>
            <w:rFonts w:eastAsia="Times New Roman" w:cstheme="minorHAnsi"/>
            <w:sz w:val="24"/>
            <w:szCs w:val="24"/>
            <w:lang w:eastAsia="en-GB"/>
          </w:rPr>
          <w:t>DWP (Job Centre)</w:t>
        </w:r>
      </w:hyperlink>
    </w:p>
    <w:p w14:paraId="2BFE5A1F"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9" w:history="1">
        <w:r w:rsidR="00A62702" w:rsidRPr="00357945">
          <w:rPr>
            <w:rFonts w:eastAsia="Times New Roman" w:cstheme="minorHAnsi"/>
            <w:sz w:val="24"/>
            <w:szCs w:val="24"/>
            <w:lang w:eastAsia="en-GB"/>
          </w:rPr>
          <w:t>Mildenhall College Academy</w:t>
        </w:r>
      </w:hyperlink>
    </w:p>
    <w:p w14:paraId="57D4214A"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0" w:history="1">
        <w:r w:rsidR="00A62702" w:rsidRPr="00357945">
          <w:rPr>
            <w:rFonts w:eastAsia="Times New Roman" w:cstheme="minorHAnsi"/>
            <w:sz w:val="24"/>
            <w:szCs w:val="24"/>
            <w:lang w:eastAsia="en-GB"/>
          </w:rPr>
          <w:t>Mildenhall swimming pool and the Dome (Abbeycroft Leisure)</w:t>
        </w:r>
      </w:hyperlink>
    </w:p>
    <w:p w14:paraId="000DFF69"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1" w:history="1">
        <w:r w:rsidR="00A62702" w:rsidRPr="00357945">
          <w:rPr>
            <w:rFonts w:eastAsia="Times New Roman" w:cstheme="minorHAnsi"/>
            <w:sz w:val="24"/>
            <w:szCs w:val="24"/>
            <w:lang w:eastAsia="en-GB"/>
          </w:rPr>
          <w:t>Suffolk County Council</w:t>
        </w:r>
      </w:hyperlink>
    </w:p>
    <w:p w14:paraId="340C055C"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2" w:history="1">
        <w:r w:rsidR="00A62702" w:rsidRPr="00357945">
          <w:rPr>
            <w:rFonts w:eastAsia="Times New Roman" w:cstheme="minorHAnsi"/>
            <w:sz w:val="24"/>
            <w:szCs w:val="24"/>
            <w:lang w:eastAsia="en-GB"/>
          </w:rPr>
          <w:t>Suffolk Libraries Service</w:t>
        </w:r>
      </w:hyperlink>
    </w:p>
    <w:p w14:paraId="4C366653"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3" w:history="1">
        <w:r w:rsidR="00A62702" w:rsidRPr="00357945">
          <w:rPr>
            <w:rFonts w:eastAsia="Times New Roman" w:cstheme="minorHAnsi"/>
            <w:sz w:val="24"/>
            <w:szCs w:val="24"/>
            <w:lang w:eastAsia="en-GB"/>
          </w:rPr>
          <w:t>Suffolk Police and Crime Commissioner/Suffolk Constabulary</w:t>
        </w:r>
      </w:hyperlink>
    </w:p>
    <w:p w14:paraId="5E0065B4"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4" w:history="1">
        <w:r w:rsidR="00A62702" w:rsidRPr="00357945">
          <w:rPr>
            <w:rFonts w:eastAsia="Times New Roman" w:cstheme="minorHAnsi"/>
            <w:sz w:val="24"/>
            <w:szCs w:val="24"/>
            <w:lang w:eastAsia="en-GB"/>
          </w:rPr>
          <w:t>West Suffolk Clinical Commissioning Group (for the NHS)</w:t>
        </w:r>
      </w:hyperlink>
    </w:p>
    <w:p w14:paraId="504A8547" w14:textId="77777777" w:rsidR="00A62702" w:rsidRPr="00357945" w:rsidRDefault="00CE583C" w:rsidP="00A62702">
      <w:pPr>
        <w:numPr>
          <w:ilvl w:val="0"/>
          <w:numId w:val="24"/>
        </w:numPr>
        <w:spacing w:before="100" w:beforeAutospacing="1" w:after="100" w:afterAutospacing="1" w:line="240" w:lineRule="auto"/>
        <w:rPr>
          <w:rFonts w:eastAsia="Times New Roman" w:cstheme="minorHAnsi"/>
          <w:sz w:val="24"/>
          <w:szCs w:val="24"/>
          <w:lang w:eastAsia="en-GB"/>
        </w:rPr>
      </w:pPr>
      <w:hyperlink r:id="rId15" w:history="1">
        <w:r w:rsidR="00A62702" w:rsidRPr="00357945">
          <w:rPr>
            <w:rFonts w:eastAsia="Times New Roman" w:cstheme="minorHAnsi"/>
            <w:sz w:val="24"/>
            <w:szCs w:val="24"/>
            <w:lang w:eastAsia="en-GB"/>
          </w:rPr>
          <w:t>West Suffolk Council</w:t>
        </w:r>
      </w:hyperlink>
    </w:p>
    <w:p w14:paraId="55E7DB4B" w14:textId="77777777" w:rsidR="00A62702" w:rsidRPr="00357945" w:rsidRDefault="00A62702" w:rsidP="00A62702">
      <w:pPr>
        <w:spacing w:before="100" w:beforeAutospacing="1" w:after="100" w:afterAutospacing="1" w:line="240" w:lineRule="auto"/>
        <w:jc w:val="center"/>
        <w:rPr>
          <w:rFonts w:eastAsia="Times New Roman" w:cstheme="minorHAnsi"/>
          <w:sz w:val="24"/>
          <w:szCs w:val="24"/>
          <w:lang w:eastAsia="en-GB"/>
        </w:rPr>
      </w:pPr>
      <w:r w:rsidRPr="00357945">
        <w:rPr>
          <w:rFonts w:eastAsia="Times New Roman" w:cstheme="minorHAnsi"/>
          <w:sz w:val="24"/>
          <w:szCs w:val="24"/>
          <w:lang w:eastAsia="en-GB"/>
        </w:rPr>
        <w:t>The project is also part of the Government's One Public Estate Programme</w:t>
      </w:r>
    </w:p>
    <w:p w14:paraId="3AD4B8AB" w14:textId="0775F725" w:rsidR="00A62702" w:rsidRPr="00357945" w:rsidRDefault="00A62702" w:rsidP="00A62702">
      <w:pPr>
        <w:shd w:val="clear" w:color="auto" w:fill="FBFAF5"/>
        <w:spacing w:before="300" w:after="300" w:line="240" w:lineRule="auto"/>
        <w:jc w:val="center"/>
        <w:rPr>
          <w:rFonts w:eastAsia="Times New Roman" w:cstheme="minorHAnsi"/>
          <w:color w:val="000000"/>
          <w:sz w:val="24"/>
          <w:szCs w:val="24"/>
          <w:lang w:eastAsia="en-GB"/>
        </w:rPr>
      </w:pPr>
      <w:r w:rsidRPr="00357945">
        <w:rPr>
          <w:rFonts w:eastAsia="Times New Roman" w:cstheme="minorHAnsi"/>
          <w:color w:val="000000"/>
          <w:sz w:val="24"/>
          <w:szCs w:val="24"/>
          <w:lang w:eastAsia="en-GB"/>
        </w:rPr>
        <w:t>Work is</w:t>
      </w:r>
      <w:r>
        <w:rPr>
          <w:rFonts w:eastAsia="Times New Roman" w:cstheme="minorHAnsi"/>
          <w:color w:val="000000"/>
          <w:sz w:val="24"/>
          <w:szCs w:val="24"/>
          <w:lang w:eastAsia="en-GB"/>
        </w:rPr>
        <w:t xml:space="preserve"> on programme for project completion</w:t>
      </w:r>
      <w:r w:rsidRPr="00357945">
        <w:rPr>
          <w:rFonts w:eastAsia="Times New Roman" w:cstheme="minorHAnsi"/>
          <w:color w:val="000000"/>
          <w:sz w:val="24"/>
          <w:szCs w:val="24"/>
          <w:lang w:eastAsia="en-GB"/>
        </w:rPr>
        <w:t xml:space="preserve"> in May</w:t>
      </w:r>
      <w:r>
        <w:rPr>
          <w:rFonts w:eastAsia="Times New Roman" w:cstheme="minorHAnsi"/>
          <w:color w:val="000000"/>
          <w:sz w:val="24"/>
          <w:szCs w:val="24"/>
          <w:lang w:eastAsia="en-GB"/>
        </w:rPr>
        <w:t>/</w:t>
      </w:r>
      <w:r w:rsidRPr="00357945">
        <w:rPr>
          <w:rFonts w:eastAsia="Times New Roman" w:cstheme="minorHAnsi"/>
          <w:color w:val="000000"/>
          <w:sz w:val="24"/>
          <w:szCs w:val="24"/>
          <w:lang w:eastAsia="en-GB"/>
        </w:rPr>
        <w:t>June</w:t>
      </w:r>
      <w:r>
        <w:rPr>
          <w:rFonts w:eastAsia="Times New Roman" w:cstheme="minorHAnsi"/>
          <w:color w:val="000000"/>
          <w:sz w:val="24"/>
          <w:szCs w:val="24"/>
          <w:lang w:eastAsia="en-GB"/>
        </w:rPr>
        <w:t xml:space="preserve"> 2021.</w:t>
      </w:r>
    </w:p>
    <w:p w14:paraId="50260BE8" w14:textId="77777777" w:rsidR="0058543E" w:rsidRPr="00E61E54" w:rsidRDefault="0058543E" w:rsidP="00F43787">
      <w:pPr>
        <w:spacing w:after="0" w:line="240" w:lineRule="auto"/>
        <w:rPr>
          <w:rFonts w:eastAsia="Times New Roman" w:cstheme="minorHAnsi"/>
          <w:sz w:val="24"/>
          <w:szCs w:val="24"/>
          <w:lang w:eastAsia="en-GB"/>
        </w:rPr>
      </w:pPr>
    </w:p>
    <w:p w14:paraId="3F1146B4" w14:textId="77777777" w:rsidR="00A62702" w:rsidRDefault="00A62702" w:rsidP="000278C2">
      <w:pPr>
        <w:rPr>
          <w:rFonts w:ascii="Brush Script MT" w:hAnsi="Brush Script MT"/>
          <w:color w:val="002060"/>
          <w:sz w:val="40"/>
          <w:szCs w:val="40"/>
        </w:rPr>
      </w:pPr>
    </w:p>
    <w:p w14:paraId="5DB59557" w14:textId="77777777" w:rsidR="00A62702" w:rsidRDefault="00A62702" w:rsidP="000278C2">
      <w:pPr>
        <w:rPr>
          <w:rFonts w:ascii="Brush Script MT" w:hAnsi="Brush Script MT"/>
          <w:color w:val="002060"/>
          <w:sz w:val="40"/>
          <w:szCs w:val="40"/>
        </w:rPr>
      </w:pPr>
    </w:p>
    <w:p w14:paraId="7E2690B7" w14:textId="77777777" w:rsidR="00893D3A" w:rsidRDefault="00893D3A" w:rsidP="000278C2">
      <w:pPr>
        <w:rPr>
          <w:rFonts w:ascii="Brush Script MT" w:hAnsi="Brush Script MT"/>
          <w:color w:val="002060"/>
          <w:sz w:val="40"/>
          <w:szCs w:val="40"/>
        </w:rPr>
      </w:pPr>
    </w:p>
    <w:p w14:paraId="6B75AE57" w14:textId="77777777" w:rsidR="00893D3A" w:rsidRDefault="00893D3A" w:rsidP="000278C2">
      <w:pPr>
        <w:rPr>
          <w:rFonts w:ascii="Brush Script MT" w:hAnsi="Brush Script MT"/>
          <w:color w:val="002060"/>
          <w:sz w:val="40"/>
          <w:szCs w:val="40"/>
        </w:rPr>
      </w:pPr>
    </w:p>
    <w:p w14:paraId="7130179C" w14:textId="288AAF59" w:rsidR="000278C2" w:rsidRPr="006B4E68" w:rsidRDefault="000278C2" w:rsidP="000278C2">
      <w:pPr>
        <w:rPr>
          <w:rFonts w:ascii="Brush Script MT" w:hAnsi="Brush Script MT"/>
          <w:color w:val="002060"/>
          <w:sz w:val="40"/>
          <w:szCs w:val="40"/>
        </w:rPr>
      </w:pPr>
      <w:r w:rsidRPr="006B4E68">
        <w:rPr>
          <w:rFonts w:ascii="Brush Script MT" w:hAnsi="Brush Script MT"/>
          <w:color w:val="002060"/>
          <w:sz w:val="40"/>
          <w:szCs w:val="40"/>
        </w:rPr>
        <w:t>Mike Chester</w:t>
      </w:r>
    </w:p>
    <w:p w14:paraId="5D06C1B8" w14:textId="1932174D" w:rsidR="000278C2" w:rsidRDefault="000278C2" w:rsidP="000278C2">
      <w:pPr>
        <w:spacing w:line="276" w:lineRule="auto"/>
        <w:jc w:val="center"/>
        <w:rPr>
          <w:color w:val="002060"/>
          <w:sz w:val="32"/>
          <w:szCs w:val="32"/>
        </w:rPr>
      </w:pPr>
      <w:r w:rsidRPr="006B4E68">
        <w:rPr>
          <w:color w:val="002060"/>
          <w:sz w:val="32"/>
          <w:szCs w:val="32"/>
        </w:rPr>
        <w:t xml:space="preserve">District Councillor </w:t>
      </w:r>
      <w:r w:rsidR="00893D3A">
        <w:rPr>
          <w:color w:val="002060"/>
          <w:sz w:val="32"/>
          <w:szCs w:val="32"/>
        </w:rPr>
        <w:t xml:space="preserve">for the </w:t>
      </w:r>
      <w:r w:rsidRPr="006B4E68">
        <w:rPr>
          <w:color w:val="002060"/>
          <w:sz w:val="32"/>
          <w:szCs w:val="32"/>
        </w:rPr>
        <w:t>Chedburgh and Chevington Ward</w:t>
      </w:r>
    </w:p>
    <w:p w14:paraId="48F73B98" w14:textId="592A6B40" w:rsidR="0058543E" w:rsidRPr="006B4E68" w:rsidRDefault="00AE56E3" w:rsidP="000278C2">
      <w:pPr>
        <w:spacing w:line="276" w:lineRule="auto"/>
        <w:jc w:val="center"/>
        <w:rPr>
          <w:color w:val="002060"/>
          <w:sz w:val="32"/>
          <w:szCs w:val="32"/>
        </w:rPr>
      </w:pPr>
      <w:r>
        <w:rPr>
          <w:color w:val="002060"/>
          <w:sz w:val="32"/>
          <w:szCs w:val="32"/>
        </w:rPr>
        <w:t>Temporary point of contact for</w:t>
      </w:r>
      <w:r w:rsidR="00893D3A">
        <w:rPr>
          <w:color w:val="002060"/>
          <w:sz w:val="32"/>
          <w:szCs w:val="32"/>
        </w:rPr>
        <w:t xml:space="preserve"> the</w:t>
      </w:r>
      <w:r w:rsidR="0058543E">
        <w:rPr>
          <w:color w:val="002060"/>
          <w:sz w:val="32"/>
          <w:szCs w:val="32"/>
        </w:rPr>
        <w:t xml:space="preserve"> Wickhambrook and Whepstead Ward</w:t>
      </w:r>
    </w:p>
    <w:sectPr w:rsidR="0058543E" w:rsidRPr="006B4E68" w:rsidSect="00924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05338"/>
    <w:multiLevelType w:val="multilevel"/>
    <w:tmpl w:val="C596A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FB6D6F"/>
    <w:multiLevelType w:val="multilevel"/>
    <w:tmpl w:val="0556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B913AD"/>
    <w:multiLevelType w:val="multilevel"/>
    <w:tmpl w:val="F29E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A815FE"/>
    <w:multiLevelType w:val="hybridMultilevel"/>
    <w:tmpl w:val="85A8E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11BE1"/>
    <w:multiLevelType w:val="hybridMultilevel"/>
    <w:tmpl w:val="90B4E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F4F377F"/>
    <w:multiLevelType w:val="multilevel"/>
    <w:tmpl w:val="94FE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E709E"/>
    <w:multiLevelType w:val="hybridMultilevel"/>
    <w:tmpl w:val="AEFA4EC4"/>
    <w:lvl w:ilvl="0" w:tplc="492C73CA">
      <w:numFmt w:val="bullet"/>
      <w:lvlText w:val="-"/>
      <w:lvlJc w:val="left"/>
      <w:pPr>
        <w:ind w:left="720" w:hanging="360"/>
      </w:pPr>
      <w:rPr>
        <w:rFonts w:ascii="Calibri" w:eastAsia="Calibri" w:hAnsi="Calibri" w:cs="Calibri"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744CC7"/>
    <w:multiLevelType w:val="multilevel"/>
    <w:tmpl w:val="6B46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819DD"/>
    <w:multiLevelType w:val="multilevel"/>
    <w:tmpl w:val="E5A8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351C00"/>
    <w:multiLevelType w:val="multilevel"/>
    <w:tmpl w:val="BC0E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0F1C75"/>
    <w:multiLevelType w:val="multilevel"/>
    <w:tmpl w:val="E19C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8930AA"/>
    <w:multiLevelType w:val="hybridMultilevel"/>
    <w:tmpl w:val="27AC7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761E0A"/>
    <w:multiLevelType w:val="multilevel"/>
    <w:tmpl w:val="27648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5F1258"/>
    <w:multiLevelType w:val="multilevel"/>
    <w:tmpl w:val="C01E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DE6BA8"/>
    <w:multiLevelType w:val="hybridMultilevel"/>
    <w:tmpl w:val="D4EE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74094B"/>
    <w:multiLevelType w:val="multilevel"/>
    <w:tmpl w:val="44E6A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CA72293"/>
    <w:multiLevelType w:val="multilevel"/>
    <w:tmpl w:val="5534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5819B1"/>
    <w:multiLevelType w:val="hybridMultilevel"/>
    <w:tmpl w:val="BAFA9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E8F3E51"/>
    <w:multiLevelType w:val="multilevel"/>
    <w:tmpl w:val="C43E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FC1BA1"/>
    <w:multiLevelType w:val="hybridMultilevel"/>
    <w:tmpl w:val="6A20AA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278444E"/>
    <w:multiLevelType w:val="multilevel"/>
    <w:tmpl w:val="44FE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9842F6"/>
    <w:multiLevelType w:val="multilevel"/>
    <w:tmpl w:val="4142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D3468"/>
    <w:multiLevelType w:val="multilevel"/>
    <w:tmpl w:val="6218A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7"/>
  </w:num>
  <w:num w:numId="4">
    <w:abstractNumId w:val="3"/>
  </w:num>
  <w:num w:numId="5">
    <w:abstractNumId w:val="14"/>
  </w:num>
  <w:num w:numId="6">
    <w:abstractNumId w:val="11"/>
  </w:num>
  <w:num w:numId="7">
    <w:abstractNumId w:val="4"/>
  </w:num>
  <w:num w:numId="8">
    <w:abstractNumId w:val="22"/>
  </w:num>
  <w:num w:numId="9">
    <w:abstractNumId w:val="16"/>
  </w:num>
  <w:num w:numId="10">
    <w:abstractNumId w:val="0"/>
  </w:num>
  <w:num w:numId="11">
    <w:abstractNumId w:val="10"/>
  </w:num>
  <w:num w:numId="12">
    <w:abstractNumId w:val="1"/>
  </w:num>
  <w:num w:numId="13">
    <w:abstractNumId w:val="8"/>
  </w:num>
  <w:num w:numId="14">
    <w:abstractNumId w:val="21"/>
  </w:num>
  <w:num w:numId="15">
    <w:abstractNumId w:val="12"/>
  </w:num>
  <w:num w:numId="16">
    <w:abstractNumId w:val="2"/>
  </w:num>
  <w:num w:numId="17">
    <w:abstractNumId w:val="15"/>
  </w:num>
  <w:num w:numId="18">
    <w:abstractNumId w:val="9"/>
  </w:num>
  <w:num w:numId="19">
    <w:abstractNumId w:val="13"/>
  </w:num>
  <w:num w:numId="20">
    <w:abstractNumId w:val="20"/>
  </w:num>
  <w:num w:numId="21">
    <w:abstractNumId w:val="18"/>
  </w:num>
  <w:num w:numId="22">
    <w:abstractNumId w:val="6"/>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484"/>
    <w:rsid w:val="000006F1"/>
    <w:rsid w:val="00021F00"/>
    <w:rsid w:val="00026096"/>
    <w:rsid w:val="000278C2"/>
    <w:rsid w:val="00045097"/>
    <w:rsid w:val="00063948"/>
    <w:rsid w:val="00065DE7"/>
    <w:rsid w:val="000855DF"/>
    <w:rsid w:val="00086BE0"/>
    <w:rsid w:val="000958F8"/>
    <w:rsid w:val="00097D47"/>
    <w:rsid w:val="000B68B6"/>
    <w:rsid w:val="000E03E8"/>
    <w:rsid w:val="000E672D"/>
    <w:rsid w:val="00101F85"/>
    <w:rsid w:val="00107010"/>
    <w:rsid w:val="00127297"/>
    <w:rsid w:val="00140127"/>
    <w:rsid w:val="00151753"/>
    <w:rsid w:val="00164AF3"/>
    <w:rsid w:val="0017472B"/>
    <w:rsid w:val="0017536B"/>
    <w:rsid w:val="001B4181"/>
    <w:rsid w:val="001D4FFD"/>
    <w:rsid w:val="001D5220"/>
    <w:rsid w:val="001F7000"/>
    <w:rsid w:val="00205473"/>
    <w:rsid w:val="002362FA"/>
    <w:rsid w:val="00250A29"/>
    <w:rsid w:val="00252505"/>
    <w:rsid w:val="002604BC"/>
    <w:rsid w:val="00263C0B"/>
    <w:rsid w:val="002652A6"/>
    <w:rsid w:val="00266662"/>
    <w:rsid w:val="0028076C"/>
    <w:rsid w:val="00296373"/>
    <w:rsid w:val="00297F92"/>
    <w:rsid w:val="002A1AE9"/>
    <w:rsid w:val="002A7B64"/>
    <w:rsid w:val="002B1CDD"/>
    <w:rsid w:val="002C0F69"/>
    <w:rsid w:val="002C48CA"/>
    <w:rsid w:val="002C4F94"/>
    <w:rsid w:val="002D37D5"/>
    <w:rsid w:val="002D777A"/>
    <w:rsid w:val="002F6866"/>
    <w:rsid w:val="00300138"/>
    <w:rsid w:val="0030556E"/>
    <w:rsid w:val="00310574"/>
    <w:rsid w:val="0031105A"/>
    <w:rsid w:val="00312C6A"/>
    <w:rsid w:val="00315378"/>
    <w:rsid w:val="00315D33"/>
    <w:rsid w:val="00321C77"/>
    <w:rsid w:val="0034295C"/>
    <w:rsid w:val="0034694D"/>
    <w:rsid w:val="00346F3F"/>
    <w:rsid w:val="00361B1C"/>
    <w:rsid w:val="00367C09"/>
    <w:rsid w:val="00371DF4"/>
    <w:rsid w:val="003906DB"/>
    <w:rsid w:val="003A4F84"/>
    <w:rsid w:val="003C3CB8"/>
    <w:rsid w:val="003E1D80"/>
    <w:rsid w:val="003E4AE7"/>
    <w:rsid w:val="003E78D5"/>
    <w:rsid w:val="003F14FC"/>
    <w:rsid w:val="00414184"/>
    <w:rsid w:val="00420FC1"/>
    <w:rsid w:val="00424FEA"/>
    <w:rsid w:val="00425C4C"/>
    <w:rsid w:val="0044266A"/>
    <w:rsid w:val="0044274F"/>
    <w:rsid w:val="004932F1"/>
    <w:rsid w:val="004A2E76"/>
    <w:rsid w:val="004A5BDA"/>
    <w:rsid w:val="004C3A74"/>
    <w:rsid w:val="004E16DF"/>
    <w:rsid w:val="00510E51"/>
    <w:rsid w:val="00521E29"/>
    <w:rsid w:val="0058543E"/>
    <w:rsid w:val="005B22D9"/>
    <w:rsid w:val="005B70BE"/>
    <w:rsid w:val="005E64C6"/>
    <w:rsid w:val="005E69AD"/>
    <w:rsid w:val="005F70B9"/>
    <w:rsid w:val="00602C4A"/>
    <w:rsid w:val="00654743"/>
    <w:rsid w:val="00657B7D"/>
    <w:rsid w:val="00662417"/>
    <w:rsid w:val="006666FC"/>
    <w:rsid w:val="00666E9C"/>
    <w:rsid w:val="00674E97"/>
    <w:rsid w:val="006769FA"/>
    <w:rsid w:val="00677557"/>
    <w:rsid w:val="0069691C"/>
    <w:rsid w:val="006A04ED"/>
    <w:rsid w:val="006B4E68"/>
    <w:rsid w:val="006B7092"/>
    <w:rsid w:val="006C3982"/>
    <w:rsid w:val="006C75FD"/>
    <w:rsid w:val="006E1B13"/>
    <w:rsid w:val="006E532D"/>
    <w:rsid w:val="006E6253"/>
    <w:rsid w:val="006F5FBD"/>
    <w:rsid w:val="006F7484"/>
    <w:rsid w:val="0072611A"/>
    <w:rsid w:val="007263AE"/>
    <w:rsid w:val="0073398A"/>
    <w:rsid w:val="00736B99"/>
    <w:rsid w:val="00746234"/>
    <w:rsid w:val="00746A5D"/>
    <w:rsid w:val="0076030E"/>
    <w:rsid w:val="00767D47"/>
    <w:rsid w:val="00770F52"/>
    <w:rsid w:val="007835E1"/>
    <w:rsid w:val="007A1B89"/>
    <w:rsid w:val="007B2DC2"/>
    <w:rsid w:val="007D6B90"/>
    <w:rsid w:val="007F374E"/>
    <w:rsid w:val="00803641"/>
    <w:rsid w:val="00813F71"/>
    <w:rsid w:val="008216B7"/>
    <w:rsid w:val="00826AC2"/>
    <w:rsid w:val="00847086"/>
    <w:rsid w:val="008470DB"/>
    <w:rsid w:val="008901F2"/>
    <w:rsid w:val="00893D3A"/>
    <w:rsid w:val="00896DE4"/>
    <w:rsid w:val="008B2FFD"/>
    <w:rsid w:val="008C10E2"/>
    <w:rsid w:val="008C4E8E"/>
    <w:rsid w:val="008E4D95"/>
    <w:rsid w:val="008F0050"/>
    <w:rsid w:val="009033A6"/>
    <w:rsid w:val="00920768"/>
    <w:rsid w:val="00924406"/>
    <w:rsid w:val="0092663D"/>
    <w:rsid w:val="00932D28"/>
    <w:rsid w:val="00956F52"/>
    <w:rsid w:val="0098785F"/>
    <w:rsid w:val="009A5324"/>
    <w:rsid w:val="009D52F4"/>
    <w:rsid w:val="009D5B3A"/>
    <w:rsid w:val="009F4CF0"/>
    <w:rsid w:val="009F78E7"/>
    <w:rsid w:val="00A112DD"/>
    <w:rsid w:val="00A11414"/>
    <w:rsid w:val="00A316AE"/>
    <w:rsid w:val="00A43354"/>
    <w:rsid w:val="00A6047C"/>
    <w:rsid w:val="00A62702"/>
    <w:rsid w:val="00A710F0"/>
    <w:rsid w:val="00A7489E"/>
    <w:rsid w:val="00A818C9"/>
    <w:rsid w:val="00A84A79"/>
    <w:rsid w:val="00AA446A"/>
    <w:rsid w:val="00AC2D23"/>
    <w:rsid w:val="00AE360F"/>
    <w:rsid w:val="00AE56E3"/>
    <w:rsid w:val="00AF6FD1"/>
    <w:rsid w:val="00B01511"/>
    <w:rsid w:val="00B05B22"/>
    <w:rsid w:val="00B16D11"/>
    <w:rsid w:val="00B354FF"/>
    <w:rsid w:val="00B35B82"/>
    <w:rsid w:val="00B46095"/>
    <w:rsid w:val="00B50268"/>
    <w:rsid w:val="00B562EA"/>
    <w:rsid w:val="00B63316"/>
    <w:rsid w:val="00B877E6"/>
    <w:rsid w:val="00B91614"/>
    <w:rsid w:val="00B97BDC"/>
    <w:rsid w:val="00BA3CE4"/>
    <w:rsid w:val="00BB2246"/>
    <w:rsid w:val="00BB51E2"/>
    <w:rsid w:val="00BD6320"/>
    <w:rsid w:val="00BE098F"/>
    <w:rsid w:val="00BE1EA6"/>
    <w:rsid w:val="00BE6C82"/>
    <w:rsid w:val="00BF6323"/>
    <w:rsid w:val="00C0650C"/>
    <w:rsid w:val="00C12F87"/>
    <w:rsid w:val="00C2380D"/>
    <w:rsid w:val="00C40328"/>
    <w:rsid w:val="00C44962"/>
    <w:rsid w:val="00C46B58"/>
    <w:rsid w:val="00C46EBF"/>
    <w:rsid w:val="00C616FC"/>
    <w:rsid w:val="00C6368D"/>
    <w:rsid w:val="00C84E66"/>
    <w:rsid w:val="00C87066"/>
    <w:rsid w:val="00C97AC9"/>
    <w:rsid w:val="00CC50A6"/>
    <w:rsid w:val="00CE583C"/>
    <w:rsid w:val="00D0642B"/>
    <w:rsid w:val="00D06F7D"/>
    <w:rsid w:val="00D165ED"/>
    <w:rsid w:val="00D16CE5"/>
    <w:rsid w:val="00D24CEC"/>
    <w:rsid w:val="00D448E0"/>
    <w:rsid w:val="00D830F9"/>
    <w:rsid w:val="00D86FE8"/>
    <w:rsid w:val="00DA3D53"/>
    <w:rsid w:val="00DB4812"/>
    <w:rsid w:val="00DB5935"/>
    <w:rsid w:val="00DC5D59"/>
    <w:rsid w:val="00DD462A"/>
    <w:rsid w:val="00DE3C1F"/>
    <w:rsid w:val="00DF3025"/>
    <w:rsid w:val="00E01D74"/>
    <w:rsid w:val="00E202D2"/>
    <w:rsid w:val="00E540BD"/>
    <w:rsid w:val="00E65D02"/>
    <w:rsid w:val="00E745FB"/>
    <w:rsid w:val="00E75013"/>
    <w:rsid w:val="00E92856"/>
    <w:rsid w:val="00E92C9D"/>
    <w:rsid w:val="00EB362A"/>
    <w:rsid w:val="00EC3379"/>
    <w:rsid w:val="00EE081D"/>
    <w:rsid w:val="00F04239"/>
    <w:rsid w:val="00F04961"/>
    <w:rsid w:val="00F17A56"/>
    <w:rsid w:val="00F43787"/>
    <w:rsid w:val="00F461D3"/>
    <w:rsid w:val="00F56E60"/>
    <w:rsid w:val="00F735B9"/>
    <w:rsid w:val="00F85377"/>
    <w:rsid w:val="00F9259B"/>
    <w:rsid w:val="00FC758F"/>
    <w:rsid w:val="00FD5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AE51"/>
  <w15:chartTrackingRefBased/>
  <w15:docId w15:val="{ED48B3D4-0D79-4471-B83C-B32D01D6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B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C0650C"/>
    <w:pPr>
      <w:spacing w:before="100" w:beforeAutospacing="1" w:after="100" w:afterAutospacing="1" w:line="240" w:lineRule="auto"/>
      <w:outlineLvl w:val="1"/>
    </w:pPr>
    <w:rPr>
      <w:rFonts w:ascii="Calibri" w:hAnsi="Calibri" w:cs="Calibri"/>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rsid w:val="002D37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7D5"/>
    <w:rPr>
      <w:rFonts w:ascii="Segoe UI" w:hAnsi="Segoe UI" w:cs="Segoe UI"/>
      <w:sz w:val="18"/>
      <w:szCs w:val="18"/>
    </w:rPr>
  </w:style>
  <w:style w:type="character" w:customStyle="1" w:styleId="casenumber">
    <w:name w:val="casenumber"/>
    <w:basedOn w:val="DefaultParagraphFont"/>
    <w:rsid w:val="00140127"/>
  </w:style>
  <w:style w:type="character" w:customStyle="1" w:styleId="divider1">
    <w:name w:val="divider1"/>
    <w:basedOn w:val="DefaultParagraphFont"/>
    <w:rsid w:val="00140127"/>
  </w:style>
  <w:style w:type="character" w:customStyle="1" w:styleId="description">
    <w:name w:val="description"/>
    <w:basedOn w:val="DefaultParagraphFont"/>
    <w:rsid w:val="00140127"/>
  </w:style>
  <w:style w:type="character" w:customStyle="1" w:styleId="divider2">
    <w:name w:val="divider2"/>
    <w:basedOn w:val="DefaultParagraphFont"/>
    <w:rsid w:val="00140127"/>
  </w:style>
  <w:style w:type="character" w:customStyle="1" w:styleId="address">
    <w:name w:val="address"/>
    <w:basedOn w:val="DefaultParagraphFont"/>
    <w:rsid w:val="00140127"/>
  </w:style>
  <w:style w:type="character" w:customStyle="1" w:styleId="Heading2Char">
    <w:name w:val="Heading 2 Char"/>
    <w:basedOn w:val="DefaultParagraphFont"/>
    <w:link w:val="Heading2"/>
    <w:uiPriority w:val="9"/>
    <w:semiHidden/>
    <w:rsid w:val="00C0650C"/>
    <w:rPr>
      <w:rFonts w:ascii="Calibri" w:hAnsi="Calibri" w:cs="Calibri"/>
      <w:b/>
      <w:bCs/>
      <w:sz w:val="36"/>
      <w:szCs w:val="36"/>
      <w:lang w:eastAsia="en-GB"/>
    </w:rPr>
  </w:style>
  <w:style w:type="character" w:customStyle="1" w:styleId="Heading1Char">
    <w:name w:val="Heading 1 Char"/>
    <w:basedOn w:val="DefaultParagraphFont"/>
    <w:link w:val="Heading1"/>
    <w:uiPriority w:val="9"/>
    <w:rsid w:val="009D5B3A"/>
    <w:rPr>
      <w:rFonts w:asciiTheme="majorHAnsi" w:eastAsiaTheme="majorEastAsia" w:hAnsiTheme="majorHAnsi" w:cstheme="majorBidi"/>
      <w:color w:val="2F5496" w:themeColor="accent1" w:themeShade="BF"/>
      <w:sz w:val="32"/>
      <w:szCs w:val="32"/>
    </w:rPr>
  </w:style>
  <w:style w:type="character" w:customStyle="1" w:styleId="item-mediacaption">
    <w:name w:val="item-media__caption"/>
    <w:basedOn w:val="DefaultParagraphFont"/>
    <w:rsid w:val="00BB51E2"/>
  </w:style>
  <w:style w:type="character" w:customStyle="1" w:styleId="item-mediacopyright">
    <w:name w:val="item-media__copyright"/>
    <w:basedOn w:val="DefaultParagraphFont"/>
    <w:rsid w:val="00BB51E2"/>
  </w:style>
  <w:style w:type="paragraph" w:customStyle="1" w:styleId="mdc-list-item">
    <w:name w:val="mdc-list-item"/>
    <w:basedOn w:val="Normal"/>
    <w:rsid w:val="00BB51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dc-list-itemgraphic">
    <w:name w:val="mdc-list-item__graphic"/>
    <w:basedOn w:val="DefaultParagraphFont"/>
    <w:rsid w:val="00BB51E2"/>
  </w:style>
  <w:style w:type="paragraph" w:customStyle="1" w:styleId="null">
    <w:name w:val="null"/>
    <w:basedOn w:val="Normal"/>
    <w:rsid w:val="00C2380D"/>
    <w:pPr>
      <w:spacing w:before="100" w:beforeAutospacing="1" w:after="100" w:afterAutospacing="1" w:line="240" w:lineRule="auto"/>
    </w:pPr>
    <w:rPr>
      <w:rFonts w:ascii="Calibri" w:hAnsi="Calibri" w:cs="Calibri"/>
      <w:lang w:eastAsia="en-GB"/>
    </w:rPr>
  </w:style>
  <w:style w:type="character" w:customStyle="1" w:styleId="null1">
    <w:name w:val="null1"/>
    <w:basedOn w:val="DefaultParagraphFont"/>
    <w:rsid w:val="00C2380D"/>
  </w:style>
  <w:style w:type="table" w:styleId="TableGrid">
    <w:name w:val="Table Grid"/>
    <w:basedOn w:val="TableNormal"/>
    <w:uiPriority w:val="39"/>
    <w:rsid w:val="0060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character" w:styleId="UnresolvedMention">
    <w:name w:val="Unresolved Mention"/>
    <w:basedOn w:val="DefaultParagraphFont"/>
    <w:uiPriority w:val="99"/>
    <w:semiHidden/>
    <w:unhideWhenUsed/>
    <w:rsid w:val="00310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52619">
      <w:bodyDiv w:val="1"/>
      <w:marLeft w:val="0"/>
      <w:marRight w:val="0"/>
      <w:marTop w:val="0"/>
      <w:marBottom w:val="0"/>
      <w:divBdr>
        <w:top w:val="none" w:sz="0" w:space="0" w:color="auto"/>
        <w:left w:val="none" w:sz="0" w:space="0" w:color="auto"/>
        <w:bottom w:val="none" w:sz="0" w:space="0" w:color="auto"/>
        <w:right w:val="none" w:sz="0" w:space="0" w:color="auto"/>
      </w:divBdr>
    </w:div>
    <w:div w:id="24796486">
      <w:bodyDiv w:val="1"/>
      <w:marLeft w:val="0"/>
      <w:marRight w:val="0"/>
      <w:marTop w:val="0"/>
      <w:marBottom w:val="0"/>
      <w:divBdr>
        <w:top w:val="none" w:sz="0" w:space="0" w:color="auto"/>
        <w:left w:val="none" w:sz="0" w:space="0" w:color="auto"/>
        <w:bottom w:val="none" w:sz="0" w:space="0" w:color="auto"/>
        <w:right w:val="none" w:sz="0" w:space="0" w:color="auto"/>
      </w:divBdr>
    </w:div>
    <w:div w:id="74128393">
      <w:bodyDiv w:val="1"/>
      <w:marLeft w:val="0"/>
      <w:marRight w:val="0"/>
      <w:marTop w:val="0"/>
      <w:marBottom w:val="0"/>
      <w:divBdr>
        <w:top w:val="none" w:sz="0" w:space="0" w:color="auto"/>
        <w:left w:val="none" w:sz="0" w:space="0" w:color="auto"/>
        <w:bottom w:val="none" w:sz="0" w:space="0" w:color="auto"/>
        <w:right w:val="none" w:sz="0" w:space="0" w:color="auto"/>
      </w:divBdr>
    </w:div>
    <w:div w:id="160976039">
      <w:bodyDiv w:val="1"/>
      <w:marLeft w:val="0"/>
      <w:marRight w:val="0"/>
      <w:marTop w:val="0"/>
      <w:marBottom w:val="0"/>
      <w:divBdr>
        <w:top w:val="none" w:sz="0" w:space="0" w:color="auto"/>
        <w:left w:val="none" w:sz="0" w:space="0" w:color="auto"/>
        <w:bottom w:val="none" w:sz="0" w:space="0" w:color="auto"/>
        <w:right w:val="none" w:sz="0" w:space="0" w:color="auto"/>
      </w:divBdr>
    </w:div>
    <w:div w:id="169300363">
      <w:bodyDiv w:val="1"/>
      <w:marLeft w:val="0"/>
      <w:marRight w:val="0"/>
      <w:marTop w:val="0"/>
      <w:marBottom w:val="0"/>
      <w:divBdr>
        <w:top w:val="none" w:sz="0" w:space="0" w:color="auto"/>
        <w:left w:val="none" w:sz="0" w:space="0" w:color="auto"/>
        <w:bottom w:val="none" w:sz="0" w:space="0" w:color="auto"/>
        <w:right w:val="none" w:sz="0" w:space="0" w:color="auto"/>
      </w:divBdr>
    </w:div>
    <w:div w:id="204753005">
      <w:bodyDiv w:val="1"/>
      <w:marLeft w:val="0"/>
      <w:marRight w:val="0"/>
      <w:marTop w:val="0"/>
      <w:marBottom w:val="0"/>
      <w:divBdr>
        <w:top w:val="none" w:sz="0" w:space="0" w:color="auto"/>
        <w:left w:val="none" w:sz="0" w:space="0" w:color="auto"/>
        <w:bottom w:val="none" w:sz="0" w:space="0" w:color="auto"/>
        <w:right w:val="none" w:sz="0" w:space="0" w:color="auto"/>
      </w:divBdr>
    </w:div>
    <w:div w:id="256250202">
      <w:bodyDiv w:val="1"/>
      <w:marLeft w:val="0"/>
      <w:marRight w:val="0"/>
      <w:marTop w:val="0"/>
      <w:marBottom w:val="0"/>
      <w:divBdr>
        <w:top w:val="none" w:sz="0" w:space="0" w:color="auto"/>
        <w:left w:val="none" w:sz="0" w:space="0" w:color="auto"/>
        <w:bottom w:val="none" w:sz="0" w:space="0" w:color="auto"/>
        <w:right w:val="none" w:sz="0" w:space="0" w:color="auto"/>
      </w:divBdr>
    </w:div>
    <w:div w:id="291525073">
      <w:bodyDiv w:val="1"/>
      <w:marLeft w:val="0"/>
      <w:marRight w:val="0"/>
      <w:marTop w:val="0"/>
      <w:marBottom w:val="0"/>
      <w:divBdr>
        <w:top w:val="none" w:sz="0" w:space="0" w:color="auto"/>
        <w:left w:val="none" w:sz="0" w:space="0" w:color="auto"/>
        <w:bottom w:val="none" w:sz="0" w:space="0" w:color="auto"/>
        <w:right w:val="none" w:sz="0" w:space="0" w:color="auto"/>
      </w:divBdr>
    </w:div>
    <w:div w:id="313025403">
      <w:bodyDiv w:val="1"/>
      <w:marLeft w:val="0"/>
      <w:marRight w:val="0"/>
      <w:marTop w:val="0"/>
      <w:marBottom w:val="0"/>
      <w:divBdr>
        <w:top w:val="none" w:sz="0" w:space="0" w:color="auto"/>
        <w:left w:val="none" w:sz="0" w:space="0" w:color="auto"/>
        <w:bottom w:val="none" w:sz="0" w:space="0" w:color="auto"/>
        <w:right w:val="none" w:sz="0" w:space="0" w:color="auto"/>
      </w:divBdr>
    </w:div>
    <w:div w:id="333414017">
      <w:bodyDiv w:val="1"/>
      <w:marLeft w:val="0"/>
      <w:marRight w:val="0"/>
      <w:marTop w:val="0"/>
      <w:marBottom w:val="0"/>
      <w:divBdr>
        <w:top w:val="none" w:sz="0" w:space="0" w:color="auto"/>
        <w:left w:val="none" w:sz="0" w:space="0" w:color="auto"/>
        <w:bottom w:val="none" w:sz="0" w:space="0" w:color="auto"/>
        <w:right w:val="none" w:sz="0" w:space="0" w:color="auto"/>
      </w:divBdr>
    </w:div>
    <w:div w:id="389772533">
      <w:bodyDiv w:val="1"/>
      <w:marLeft w:val="0"/>
      <w:marRight w:val="0"/>
      <w:marTop w:val="0"/>
      <w:marBottom w:val="0"/>
      <w:divBdr>
        <w:top w:val="none" w:sz="0" w:space="0" w:color="auto"/>
        <w:left w:val="none" w:sz="0" w:space="0" w:color="auto"/>
        <w:bottom w:val="none" w:sz="0" w:space="0" w:color="auto"/>
        <w:right w:val="none" w:sz="0" w:space="0" w:color="auto"/>
      </w:divBdr>
    </w:div>
    <w:div w:id="575357791">
      <w:bodyDiv w:val="1"/>
      <w:marLeft w:val="0"/>
      <w:marRight w:val="0"/>
      <w:marTop w:val="0"/>
      <w:marBottom w:val="0"/>
      <w:divBdr>
        <w:top w:val="none" w:sz="0" w:space="0" w:color="auto"/>
        <w:left w:val="none" w:sz="0" w:space="0" w:color="auto"/>
        <w:bottom w:val="none" w:sz="0" w:space="0" w:color="auto"/>
        <w:right w:val="none" w:sz="0" w:space="0" w:color="auto"/>
      </w:divBdr>
    </w:div>
    <w:div w:id="590772286">
      <w:bodyDiv w:val="1"/>
      <w:marLeft w:val="0"/>
      <w:marRight w:val="0"/>
      <w:marTop w:val="0"/>
      <w:marBottom w:val="0"/>
      <w:divBdr>
        <w:top w:val="none" w:sz="0" w:space="0" w:color="auto"/>
        <w:left w:val="none" w:sz="0" w:space="0" w:color="auto"/>
        <w:bottom w:val="none" w:sz="0" w:space="0" w:color="auto"/>
        <w:right w:val="none" w:sz="0" w:space="0" w:color="auto"/>
      </w:divBdr>
    </w:div>
    <w:div w:id="739987455">
      <w:bodyDiv w:val="1"/>
      <w:marLeft w:val="0"/>
      <w:marRight w:val="0"/>
      <w:marTop w:val="0"/>
      <w:marBottom w:val="0"/>
      <w:divBdr>
        <w:top w:val="none" w:sz="0" w:space="0" w:color="auto"/>
        <w:left w:val="none" w:sz="0" w:space="0" w:color="auto"/>
        <w:bottom w:val="none" w:sz="0" w:space="0" w:color="auto"/>
        <w:right w:val="none" w:sz="0" w:space="0" w:color="auto"/>
      </w:divBdr>
    </w:div>
    <w:div w:id="747387193">
      <w:bodyDiv w:val="1"/>
      <w:marLeft w:val="0"/>
      <w:marRight w:val="0"/>
      <w:marTop w:val="0"/>
      <w:marBottom w:val="0"/>
      <w:divBdr>
        <w:top w:val="none" w:sz="0" w:space="0" w:color="auto"/>
        <w:left w:val="none" w:sz="0" w:space="0" w:color="auto"/>
        <w:bottom w:val="none" w:sz="0" w:space="0" w:color="auto"/>
        <w:right w:val="none" w:sz="0" w:space="0" w:color="auto"/>
      </w:divBdr>
    </w:div>
    <w:div w:id="761336661">
      <w:bodyDiv w:val="1"/>
      <w:marLeft w:val="0"/>
      <w:marRight w:val="0"/>
      <w:marTop w:val="0"/>
      <w:marBottom w:val="0"/>
      <w:divBdr>
        <w:top w:val="none" w:sz="0" w:space="0" w:color="auto"/>
        <w:left w:val="none" w:sz="0" w:space="0" w:color="auto"/>
        <w:bottom w:val="none" w:sz="0" w:space="0" w:color="auto"/>
        <w:right w:val="none" w:sz="0" w:space="0" w:color="auto"/>
      </w:divBdr>
      <w:divsChild>
        <w:div w:id="1565485155">
          <w:marLeft w:val="0"/>
          <w:marRight w:val="0"/>
          <w:marTop w:val="0"/>
          <w:marBottom w:val="0"/>
          <w:divBdr>
            <w:top w:val="none" w:sz="0" w:space="0" w:color="auto"/>
            <w:left w:val="none" w:sz="0" w:space="0" w:color="auto"/>
            <w:bottom w:val="none" w:sz="0" w:space="0" w:color="auto"/>
            <w:right w:val="none" w:sz="0" w:space="0" w:color="auto"/>
          </w:divBdr>
          <w:divsChild>
            <w:div w:id="849367438">
              <w:marLeft w:val="0"/>
              <w:marRight w:val="0"/>
              <w:marTop w:val="0"/>
              <w:marBottom w:val="0"/>
              <w:divBdr>
                <w:top w:val="none" w:sz="0" w:space="0" w:color="auto"/>
                <w:left w:val="none" w:sz="0" w:space="0" w:color="auto"/>
                <w:bottom w:val="none" w:sz="0" w:space="0" w:color="auto"/>
                <w:right w:val="none" w:sz="0" w:space="0" w:color="auto"/>
              </w:divBdr>
            </w:div>
          </w:divsChild>
        </w:div>
        <w:div w:id="862480003">
          <w:marLeft w:val="0"/>
          <w:marRight w:val="0"/>
          <w:marTop w:val="0"/>
          <w:marBottom w:val="0"/>
          <w:divBdr>
            <w:top w:val="none" w:sz="0" w:space="0" w:color="auto"/>
            <w:left w:val="none" w:sz="0" w:space="0" w:color="auto"/>
            <w:bottom w:val="none" w:sz="0" w:space="0" w:color="auto"/>
            <w:right w:val="none" w:sz="0" w:space="0" w:color="auto"/>
          </w:divBdr>
          <w:divsChild>
            <w:div w:id="1085883079">
              <w:marLeft w:val="0"/>
              <w:marRight w:val="0"/>
              <w:marTop w:val="0"/>
              <w:marBottom w:val="0"/>
              <w:divBdr>
                <w:top w:val="none" w:sz="0" w:space="0" w:color="auto"/>
                <w:left w:val="none" w:sz="0" w:space="0" w:color="auto"/>
                <w:bottom w:val="none" w:sz="0" w:space="0" w:color="auto"/>
                <w:right w:val="none" w:sz="0" w:space="0" w:color="auto"/>
              </w:divBdr>
            </w:div>
            <w:div w:id="251135361">
              <w:marLeft w:val="0"/>
              <w:marRight w:val="0"/>
              <w:marTop w:val="0"/>
              <w:marBottom w:val="0"/>
              <w:divBdr>
                <w:top w:val="none" w:sz="0" w:space="0" w:color="auto"/>
                <w:left w:val="none" w:sz="0" w:space="0" w:color="auto"/>
                <w:bottom w:val="none" w:sz="0" w:space="0" w:color="auto"/>
                <w:right w:val="none" w:sz="0" w:space="0" w:color="auto"/>
              </w:divBdr>
              <w:divsChild>
                <w:div w:id="2059472226">
                  <w:marLeft w:val="0"/>
                  <w:marRight w:val="0"/>
                  <w:marTop w:val="0"/>
                  <w:marBottom w:val="0"/>
                  <w:divBdr>
                    <w:top w:val="none" w:sz="0" w:space="0" w:color="auto"/>
                    <w:left w:val="none" w:sz="0" w:space="0" w:color="auto"/>
                    <w:bottom w:val="none" w:sz="0" w:space="0" w:color="auto"/>
                    <w:right w:val="none" w:sz="0" w:space="0" w:color="auto"/>
                  </w:divBdr>
                </w:div>
                <w:div w:id="8340915">
                  <w:marLeft w:val="0"/>
                  <w:marRight w:val="0"/>
                  <w:marTop w:val="0"/>
                  <w:marBottom w:val="0"/>
                  <w:divBdr>
                    <w:top w:val="none" w:sz="0" w:space="0" w:color="auto"/>
                    <w:left w:val="none" w:sz="0" w:space="0" w:color="auto"/>
                    <w:bottom w:val="none" w:sz="0" w:space="0" w:color="auto"/>
                    <w:right w:val="none" w:sz="0" w:space="0" w:color="auto"/>
                  </w:divBdr>
                </w:div>
              </w:divsChild>
            </w:div>
            <w:div w:id="1621184192">
              <w:marLeft w:val="0"/>
              <w:marRight w:val="0"/>
              <w:marTop w:val="0"/>
              <w:marBottom w:val="0"/>
              <w:divBdr>
                <w:top w:val="none" w:sz="0" w:space="0" w:color="auto"/>
                <w:left w:val="none" w:sz="0" w:space="0" w:color="auto"/>
                <w:bottom w:val="none" w:sz="0" w:space="0" w:color="auto"/>
                <w:right w:val="none" w:sz="0" w:space="0" w:color="auto"/>
              </w:divBdr>
              <w:divsChild>
                <w:div w:id="1521966863">
                  <w:marLeft w:val="0"/>
                  <w:marRight w:val="0"/>
                  <w:marTop w:val="0"/>
                  <w:marBottom w:val="0"/>
                  <w:divBdr>
                    <w:top w:val="none" w:sz="0" w:space="0" w:color="auto"/>
                    <w:left w:val="none" w:sz="0" w:space="0" w:color="auto"/>
                    <w:bottom w:val="none" w:sz="0" w:space="0" w:color="auto"/>
                    <w:right w:val="none" w:sz="0" w:space="0" w:color="auto"/>
                  </w:divBdr>
                  <w:divsChild>
                    <w:div w:id="10265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463308">
          <w:marLeft w:val="0"/>
          <w:marRight w:val="0"/>
          <w:marTop w:val="0"/>
          <w:marBottom w:val="0"/>
          <w:divBdr>
            <w:top w:val="none" w:sz="0" w:space="0" w:color="auto"/>
            <w:left w:val="none" w:sz="0" w:space="0" w:color="auto"/>
            <w:bottom w:val="none" w:sz="0" w:space="0" w:color="auto"/>
            <w:right w:val="none" w:sz="0" w:space="0" w:color="auto"/>
          </w:divBdr>
          <w:divsChild>
            <w:div w:id="578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24419">
      <w:bodyDiv w:val="1"/>
      <w:marLeft w:val="0"/>
      <w:marRight w:val="0"/>
      <w:marTop w:val="0"/>
      <w:marBottom w:val="0"/>
      <w:divBdr>
        <w:top w:val="none" w:sz="0" w:space="0" w:color="auto"/>
        <w:left w:val="none" w:sz="0" w:space="0" w:color="auto"/>
        <w:bottom w:val="none" w:sz="0" w:space="0" w:color="auto"/>
        <w:right w:val="none" w:sz="0" w:space="0" w:color="auto"/>
      </w:divBdr>
    </w:div>
    <w:div w:id="978878172">
      <w:bodyDiv w:val="1"/>
      <w:marLeft w:val="0"/>
      <w:marRight w:val="0"/>
      <w:marTop w:val="0"/>
      <w:marBottom w:val="0"/>
      <w:divBdr>
        <w:top w:val="none" w:sz="0" w:space="0" w:color="auto"/>
        <w:left w:val="none" w:sz="0" w:space="0" w:color="auto"/>
        <w:bottom w:val="none" w:sz="0" w:space="0" w:color="auto"/>
        <w:right w:val="none" w:sz="0" w:space="0" w:color="auto"/>
      </w:divBdr>
    </w:div>
    <w:div w:id="1051229086">
      <w:bodyDiv w:val="1"/>
      <w:marLeft w:val="0"/>
      <w:marRight w:val="0"/>
      <w:marTop w:val="0"/>
      <w:marBottom w:val="0"/>
      <w:divBdr>
        <w:top w:val="none" w:sz="0" w:space="0" w:color="auto"/>
        <w:left w:val="none" w:sz="0" w:space="0" w:color="auto"/>
        <w:bottom w:val="none" w:sz="0" w:space="0" w:color="auto"/>
        <w:right w:val="none" w:sz="0" w:space="0" w:color="auto"/>
      </w:divBdr>
    </w:div>
    <w:div w:id="1066536033">
      <w:bodyDiv w:val="1"/>
      <w:marLeft w:val="0"/>
      <w:marRight w:val="0"/>
      <w:marTop w:val="0"/>
      <w:marBottom w:val="0"/>
      <w:divBdr>
        <w:top w:val="none" w:sz="0" w:space="0" w:color="auto"/>
        <w:left w:val="none" w:sz="0" w:space="0" w:color="auto"/>
        <w:bottom w:val="none" w:sz="0" w:space="0" w:color="auto"/>
        <w:right w:val="none" w:sz="0" w:space="0" w:color="auto"/>
      </w:divBdr>
    </w:div>
    <w:div w:id="1075055810">
      <w:bodyDiv w:val="1"/>
      <w:marLeft w:val="0"/>
      <w:marRight w:val="0"/>
      <w:marTop w:val="0"/>
      <w:marBottom w:val="0"/>
      <w:divBdr>
        <w:top w:val="none" w:sz="0" w:space="0" w:color="auto"/>
        <w:left w:val="none" w:sz="0" w:space="0" w:color="auto"/>
        <w:bottom w:val="none" w:sz="0" w:space="0" w:color="auto"/>
        <w:right w:val="none" w:sz="0" w:space="0" w:color="auto"/>
      </w:divBdr>
      <w:divsChild>
        <w:div w:id="1942495358">
          <w:marLeft w:val="0"/>
          <w:marRight w:val="0"/>
          <w:marTop w:val="0"/>
          <w:marBottom w:val="0"/>
          <w:divBdr>
            <w:top w:val="none" w:sz="0" w:space="0" w:color="auto"/>
            <w:left w:val="none" w:sz="0" w:space="0" w:color="auto"/>
            <w:bottom w:val="none" w:sz="0" w:space="0" w:color="auto"/>
            <w:right w:val="none" w:sz="0" w:space="0" w:color="auto"/>
          </w:divBdr>
          <w:divsChild>
            <w:div w:id="1207836994">
              <w:marLeft w:val="0"/>
              <w:marRight w:val="0"/>
              <w:marTop w:val="0"/>
              <w:marBottom w:val="0"/>
              <w:divBdr>
                <w:top w:val="none" w:sz="0" w:space="0" w:color="auto"/>
                <w:left w:val="none" w:sz="0" w:space="0" w:color="auto"/>
                <w:bottom w:val="none" w:sz="0" w:space="0" w:color="auto"/>
                <w:right w:val="none" w:sz="0" w:space="0" w:color="auto"/>
              </w:divBdr>
            </w:div>
          </w:divsChild>
        </w:div>
        <w:div w:id="1358965075">
          <w:marLeft w:val="0"/>
          <w:marRight w:val="0"/>
          <w:marTop w:val="0"/>
          <w:marBottom w:val="0"/>
          <w:divBdr>
            <w:top w:val="none" w:sz="0" w:space="0" w:color="auto"/>
            <w:left w:val="none" w:sz="0" w:space="0" w:color="auto"/>
            <w:bottom w:val="none" w:sz="0" w:space="0" w:color="auto"/>
            <w:right w:val="none" w:sz="0" w:space="0" w:color="auto"/>
          </w:divBdr>
          <w:divsChild>
            <w:div w:id="434833293">
              <w:marLeft w:val="0"/>
              <w:marRight w:val="0"/>
              <w:marTop w:val="0"/>
              <w:marBottom w:val="0"/>
              <w:divBdr>
                <w:top w:val="none" w:sz="0" w:space="0" w:color="auto"/>
                <w:left w:val="none" w:sz="0" w:space="0" w:color="auto"/>
                <w:bottom w:val="none" w:sz="0" w:space="0" w:color="auto"/>
                <w:right w:val="none" w:sz="0" w:space="0" w:color="auto"/>
              </w:divBdr>
            </w:div>
            <w:div w:id="676418495">
              <w:marLeft w:val="0"/>
              <w:marRight w:val="0"/>
              <w:marTop w:val="0"/>
              <w:marBottom w:val="0"/>
              <w:divBdr>
                <w:top w:val="none" w:sz="0" w:space="0" w:color="auto"/>
                <w:left w:val="none" w:sz="0" w:space="0" w:color="auto"/>
                <w:bottom w:val="none" w:sz="0" w:space="0" w:color="auto"/>
                <w:right w:val="none" w:sz="0" w:space="0" w:color="auto"/>
              </w:divBdr>
              <w:divsChild>
                <w:div w:id="1072118028">
                  <w:marLeft w:val="0"/>
                  <w:marRight w:val="0"/>
                  <w:marTop w:val="0"/>
                  <w:marBottom w:val="0"/>
                  <w:divBdr>
                    <w:top w:val="none" w:sz="0" w:space="0" w:color="auto"/>
                    <w:left w:val="none" w:sz="0" w:space="0" w:color="auto"/>
                    <w:bottom w:val="none" w:sz="0" w:space="0" w:color="auto"/>
                    <w:right w:val="none" w:sz="0" w:space="0" w:color="auto"/>
                  </w:divBdr>
                </w:div>
                <w:div w:id="159859337">
                  <w:marLeft w:val="0"/>
                  <w:marRight w:val="0"/>
                  <w:marTop w:val="0"/>
                  <w:marBottom w:val="0"/>
                  <w:divBdr>
                    <w:top w:val="none" w:sz="0" w:space="0" w:color="auto"/>
                    <w:left w:val="none" w:sz="0" w:space="0" w:color="auto"/>
                    <w:bottom w:val="none" w:sz="0" w:space="0" w:color="auto"/>
                    <w:right w:val="none" w:sz="0" w:space="0" w:color="auto"/>
                  </w:divBdr>
                </w:div>
              </w:divsChild>
            </w:div>
            <w:div w:id="1847400458">
              <w:marLeft w:val="0"/>
              <w:marRight w:val="0"/>
              <w:marTop w:val="0"/>
              <w:marBottom w:val="0"/>
              <w:divBdr>
                <w:top w:val="none" w:sz="0" w:space="0" w:color="auto"/>
                <w:left w:val="none" w:sz="0" w:space="0" w:color="auto"/>
                <w:bottom w:val="none" w:sz="0" w:space="0" w:color="auto"/>
                <w:right w:val="none" w:sz="0" w:space="0" w:color="auto"/>
              </w:divBdr>
              <w:divsChild>
                <w:div w:id="337314439">
                  <w:marLeft w:val="0"/>
                  <w:marRight w:val="0"/>
                  <w:marTop w:val="0"/>
                  <w:marBottom w:val="0"/>
                  <w:divBdr>
                    <w:top w:val="none" w:sz="0" w:space="0" w:color="auto"/>
                    <w:left w:val="none" w:sz="0" w:space="0" w:color="auto"/>
                    <w:bottom w:val="none" w:sz="0" w:space="0" w:color="auto"/>
                    <w:right w:val="none" w:sz="0" w:space="0" w:color="auto"/>
                  </w:divBdr>
                  <w:divsChild>
                    <w:div w:id="17386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495">
          <w:marLeft w:val="0"/>
          <w:marRight w:val="0"/>
          <w:marTop w:val="0"/>
          <w:marBottom w:val="0"/>
          <w:divBdr>
            <w:top w:val="none" w:sz="0" w:space="0" w:color="auto"/>
            <w:left w:val="none" w:sz="0" w:space="0" w:color="auto"/>
            <w:bottom w:val="none" w:sz="0" w:space="0" w:color="auto"/>
            <w:right w:val="none" w:sz="0" w:space="0" w:color="auto"/>
          </w:divBdr>
          <w:divsChild>
            <w:div w:id="12913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3539">
      <w:bodyDiv w:val="1"/>
      <w:marLeft w:val="0"/>
      <w:marRight w:val="0"/>
      <w:marTop w:val="0"/>
      <w:marBottom w:val="0"/>
      <w:divBdr>
        <w:top w:val="none" w:sz="0" w:space="0" w:color="auto"/>
        <w:left w:val="none" w:sz="0" w:space="0" w:color="auto"/>
        <w:bottom w:val="none" w:sz="0" w:space="0" w:color="auto"/>
        <w:right w:val="none" w:sz="0" w:space="0" w:color="auto"/>
      </w:divBdr>
    </w:div>
    <w:div w:id="1519660617">
      <w:bodyDiv w:val="1"/>
      <w:marLeft w:val="0"/>
      <w:marRight w:val="0"/>
      <w:marTop w:val="0"/>
      <w:marBottom w:val="0"/>
      <w:divBdr>
        <w:top w:val="none" w:sz="0" w:space="0" w:color="auto"/>
        <w:left w:val="none" w:sz="0" w:space="0" w:color="auto"/>
        <w:bottom w:val="none" w:sz="0" w:space="0" w:color="auto"/>
        <w:right w:val="none" w:sz="0" w:space="0" w:color="auto"/>
      </w:divBdr>
    </w:div>
    <w:div w:id="1611399237">
      <w:bodyDiv w:val="1"/>
      <w:marLeft w:val="0"/>
      <w:marRight w:val="0"/>
      <w:marTop w:val="0"/>
      <w:marBottom w:val="0"/>
      <w:divBdr>
        <w:top w:val="none" w:sz="0" w:space="0" w:color="auto"/>
        <w:left w:val="none" w:sz="0" w:space="0" w:color="auto"/>
        <w:bottom w:val="none" w:sz="0" w:space="0" w:color="auto"/>
        <w:right w:val="none" w:sz="0" w:space="0" w:color="auto"/>
      </w:divBdr>
    </w:div>
    <w:div w:id="1642273858">
      <w:bodyDiv w:val="1"/>
      <w:marLeft w:val="0"/>
      <w:marRight w:val="0"/>
      <w:marTop w:val="0"/>
      <w:marBottom w:val="0"/>
      <w:divBdr>
        <w:top w:val="none" w:sz="0" w:space="0" w:color="auto"/>
        <w:left w:val="none" w:sz="0" w:space="0" w:color="auto"/>
        <w:bottom w:val="none" w:sz="0" w:space="0" w:color="auto"/>
        <w:right w:val="none" w:sz="0" w:space="0" w:color="auto"/>
      </w:divBdr>
    </w:div>
    <w:div w:id="184084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denhallhub.info/partners/dwp.cfm" TargetMode="External"/><Relationship Id="rId13" Type="http://schemas.openxmlformats.org/officeDocument/2006/relationships/hyperlink" Target="https://www.mildenhallhub.info/partners/police.cfm" TargetMode="External"/><Relationship Id="rId3" Type="http://schemas.openxmlformats.org/officeDocument/2006/relationships/styles" Target="styles.xml"/><Relationship Id="rId7" Type="http://schemas.openxmlformats.org/officeDocument/2006/relationships/hyperlink" Target="https://www.mildenhallhub.info/partners/citizensadviceservice.cfm" TargetMode="External"/><Relationship Id="rId12" Type="http://schemas.openxmlformats.org/officeDocument/2006/relationships/hyperlink" Target="https://www.mildenhallhub.info/partners/suffolk-libraries.cf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mildenhallhub.info/partners/suffolk-county-council.cfm" TargetMode="External"/><Relationship Id="rId5" Type="http://schemas.openxmlformats.org/officeDocument/2006/relationships/webSettings" Target="webSettings.xml"/><Relationship Id="rId15" Type="http://schemas.openxmlformats.org/officeDocument/2006/relationships/hyperlink" Target="https://www.mildenhallhub.info/partners/west-suffolk-council.cfm" TargetMode="External"/><Relationship Id="rId10" Type="http://schemas.openxmlformats.org/officeDocument/2006/relationships/hyperlink" Target="https://www.mildenhallhub.info/partners/abbeycroft-leisure.cfm" TargetMode="External"/><Relationship Id="rId4" Type="http://schemas.openxmlformats.org/officeDocument/2006/relationships/settings" Target="settings.xml"/><Relationship Id="rId9" Type="http://schemas.openxmlformats.org/officeDocument/2006/relationships/hyperlink" Target="https://www.mildenhallhub.info/partners/academy-transformation-trust.cfm" TargetMode="External"/><Relationship Id="rId14" Type="http://schemas.openxmlformats.org/officeDocument/2006/relationships/hyperlink" Target="https://www.mildenhallhub.info/partners/nhs-wscc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749C0-8104-4D08-84AA-05F02BA6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Bob Sparrow</cp:lastModifiedBy>
  <cp:revision>3</cp:revision>
  <cp:lastPrinted>2021-05-06T13:22:00Z</cp:lastPrinted>
  <dcterms:created xsi:type="dcterms:W3CDTF">2021-05-06T13:35:00Z</dcterms:created>
  <dcterms:modified xsi:type="dcterms:W3CDTF">2021-05-06T13:35:00Z</dcterms:modified>
</cp:coreProperties>
</file>