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8D7F" w14:textId="77777777" w:rsidR="00A2455E" w:rsidRPr="006C3953" w:rsidRDefault="00A2455E" w:rsidP="004A76DD">
      <w:pPr>
        <w:pStyle w:val="Title"/>
        <w:rPr>
          <w:rFonts w:asciiTheme="minorHAnsi" w:hAnsiTheme="minorHAnsi" w:cstheme="minorHAnsi"/>
          <w:b/>
          <w:bCs/>
          <w:sz w:val="24"/>
        </w:rPr>
      </w:pPr>
      <w:r w:rsidRPr="006C3953">
        <w:rPr>
          <w:rFonts w:asciiTheme="minorHAnsi" w:hAnsiTheme="minorHAnsi" w:cstheme="minorHAnsi"/>
          <w:b/>
          <w:bCs/>
          <w:sz w:val="24"/>
        </w:rPr>
        <w:t>CHEVINGTON PARISH COUNCIL</w:t>
      </w:r>
    </w:p>
    <w:p w14:paraId="2A2000AD" w14:textId="77777777" w:rsidR="00A2455E" w:rsidRPr="006C3953" w:rsidRDefault="00A2455E" w:rsidP="004A76DD">
      <w:pPr>
        <w:rPr>
          <w:rFonts w:asciiTheme="minorHAnsi" w:hAnsiTheme="minorHAnsi" w:cstheme="minorHAnsi"/>
        </w:rPr>
      </w:pPr>
    </w:p>
    <w:p w14:paraId="62037572" w14:textId="3AF8AD3E" w:rsidR="00A2455E" w:rsidRPr="006C3953" w:rsidRDefault="006C3953" w:rsidP="006C3953">
      <w:pPr>
        <w:jc w:val="center"/>
        <w:rPr>
          <w:rFonts w:asciiTheme="minorHAnsi" w:hAnsiTheme="minorHAnsi" w:cstheme="minorHAnsi"/>
        </w:rPr>
      </w:pPr>
      <w:r w:rsidRPr="006C3953">
        <w:rPr>
          <w:rFonts w:asciiTheme="minorHAnsi" w:hAnsiTheme="minorHAnsi" w:cstheme="minorHAnsi"/>
        </w:rPr>
        <w:t>Draft MINUTES for Annual Parish Meeting held on Thursday 6</w:t>
      </w:r>
      <w:r w:rsidRPr="006C3953">
        <w:rPr>
          <w:rFonts w:asciiTheme="minorHAnsi" w:hAnsiTheme="minorHAnsi" w:cstheme="minorHAnsi"/>
          <w:vertAlign w:val="superscript"/>
        </w:rPr>
        <w:t>th</w:t>
      </w:r>
      <w:r w:rsidRPr="006C3953">
        <w:rPr>
          <w:rFonts w:asciiTheme="minorHAnsi" w:hAnsiTheme="minorHAnsi" w:cstheme="minorHAnsi"/>
        </w:rPr>
        <w:t xml:space="preserve"> May 2021</w:t>
      </w:r>
    </w:p>
    <w:p w14:paraId="711AE7C8" w14:textId="742A5D5D" w:rsidR="006C3953" w:rsidRPr="006C3953" w:rsidRDefault="006C3953" w:rsidP="004A76DD">
      <w:pPr>
        <w:rPr>
          <w:rFonts w:asciiTheme="minorHAnsi" w:hAnsiTheme="minorHAnsi" w:cstheme="minorHAnsi"/>
        </w:rPr>
      </w:pPr>
      <w:r w:rsidRPr="006C3953">
        <w:rPr>
          <w:rFonts w:asciiTheme="minorHAnsi" w:hAnsiTheme="minorHAnsi" w:cstheme="minorHAnsi"/>
        </w:rPr>
        <w:t>Attendees: Cllr L Agazarian, Cllr A McCormack, Cllr P Keagan, Cllr M Shurety, Cllr P Bleeze, Cllr M Chester, Cllr K Soons, Mrs F Betts, Clerk/RFO and one member of the public</w:t>
      </w:r>
    </w:p>
    <w:p w14:paraId="184CBE89" w14:textId="77777777" w:rsidR="006C3953" w:rsidRPr="006C3953" w:rsidRDefault="006C3953" w:rsidP="004A76DD">
      <w:pPr>
        <w:rPr>
          <w:rFonts w:asciiTheme="minorHAnsi" w:hAnsiTheme="minorHAnsi" w:cstheme="minorHAnsi"/>
        </w:rPr>
      </w:pPr>
    </w:p>
    <w:p w14:paraId="2FC62FD6" w14:textId="0E296DF3" w:rsidR="006C3953" w:rsidRPr="006C3953" w:rsidRDefault="00A2455E" w:rsidP="006C3953">
      <w:pPr>
        <w:pStyle w:val="BodyTex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6C3953">
        <w:rPr>
          <w:rFonts w:asciiTheme="minorHAnsi" w:hAnsiTheme="minorHAnsi" w:cstheme="minorHAnsi"/>
          <w:sz w:val="24"/>
        </w:rPr>
        <w:t xml:space="preserve">Welcome from the Chairman and </w:t>
      </w:r>
      <w:r w:rsidR="006C3953" w:rsidRPr="006C3953">
        <w:rPr>
          <w:rFonts w:asciiTheme="minorHAnsi" w:hAnsiTheme="minorHAnsi" w:cstheme="minorHAnsi"/>
          <w:sz w:val="24"/>
        </w:rPr>
        <w:t>a</w:t>
      </w:r>
      <w:r w:rsidRPr="006C3953">
        <w:rPr>
          <w:rFonts w:asciiTheme="minorHAnsi" w:hAnsiTheme="minorHAnsi" w:cstheme="minorHAnsi"/>
          <w:sz w:val="24"/>
        </w:rPr>
        <w:t xml:space="preserve">pologies for </w:t>
      </w:r>
      <w:r w:rsidR="006C3953" w:rsidRPr="006C3953">
        <w:rPr>
          <w:rFonts w:asciiTheme="minorHAnsi" w:hAnsiTheme="minorHAnsi" w:cstheme="minorHAnsi"/>
          <w:sz w:val="24"/>
        </w:rPr>
        <w:t>a</w:t>
      </w:r>
      <w:r w:rsidRPr="006C3953">
        <w:rPr>
          <w:rFonts w:asciiTheme="minorHAnsi" w:hAnsiTheme="minorHAnsi" w:cstheme="minorHAnsi"/>
          <w:sz w:val="24"/>
        </w:rPr>
        <w:t>bsence</w:t>
      </w:r>
      <w:r w:rsidR="006C3953" w:rsidRPr="006C3953">
        <w:rPr>
          <w:rFonts w:asciiTheme="minorHAnsi" w:hAnsiTheme="minorHAnsi" w:cstheme="minorHAnsi"/>
          <w:sz w:val="24"/>
        </w:rPr>
        <w:t xml:space="preserve"> from Cllr J K Briggs, Susan Bloor (Chevington WI), Dr Gary Dillon (Chair of Chedburgh, Chevington, Depden &amp; Rede Community Council), Jenny Snape (Little Tea Pots Pre-school) and Denis Doyle (Chevington Charities)</w:t>
      </w:r>
    </w:p>
    <w:p w14:paraId="39BD7A38" w14:textId="6125E302" w:rsidR="00A2455E" w:rsidRPr="006C3953" w:rsidRDefault="00A2455E" w:rsidP="004A76DD">
      <w:pPr>
        <w:rPr>
          <w:rFonts w:asciiTheme="minorHAnsi" w:hAnsiTheme="minorHAnsi" w:cstheme="minorHAnsi"/>
        </w:rPr>
      </w:pPr>
    </w:p>
    <w:p w14:paraId="35068E16" w14:textId="77777777" w:rsidR="00A2455E" w:rsidRPr="006C3953" w:rsidRDefault="00A2455E" w:rsidP="004A76DD">
      <w:pPr>
        <w:rPr>
          <w:rFonts w:asciiTheme="minorHAnsi" w:hAnsiTheme="minorHAnsi" w:cstheme="minorHAnsi"/>
        </w:rPr>
      </w:pPr>
    </w:p>
    <w:p w14:paraId="5785B05E" w14:textId="79796E78" w:rsidR="00A2455E" w:rsidRPr="006C3953" w:rsidRDefault="00A2455E" w:rsidP="006C3953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6C3953">
        <w:rPr>
          <w:rFonts w:asciiTheme="minorHAnsi" w:hAnsiTheme="minorHAnsi" w:cstheme="minorHAnsi"/>
        </w:rPr>
        <w:t xml:space="preserve">Minutes of the Annual Parish Meeting held </w:t>
      </w:r>
      <w:r w:rsidR="00160D61" w:rsidRPr="006C3953">
        <w:rPr>
          <w:rFonts w:asciiTheme="minorHAnsi" w:hAnsiTheme="minorHAnsi" w:cstheme="minorHAnsi"/>
        </w:rPr>
        <w:t>(1) 13</w:t>
      </w:r>
      <w:r w:rsidR="00160D61" w:rsidRPr="006C3953">
        <w:rPr>
          <w:rFonts w:asciiTheme="minorHAnsi" w:hAnsiTheme="minorHAnsi" w:cstheme="minorHAnsi"/>
          <w:vertAlign w:val="superscript"/>
        </w:rPr>
        <w:t>th</w:t>
      </w:r>
      <w:r w:rsidR="00160D61" w:rsidRPr="006C3953">
        <w:rPr>
          <w:rFonts w:asciiTheme="minorHAnsi" w:hAnsiTheme="minorHAnsi" w:cstheme="minorHAnsi"/>
        </w:rPr>
        <w:t xml:space="preserve"> May 2019 and (2) 8</w:t>
      </w:r>
      <w:r w:rsidR="00160D61" w:rsidRPr="006C3953">
        <w:rPr>
          <w:rFonts w:asciiTheme="minorHAnsi" w:hAnsiTheme="minorHAnsi" w:cstheme="minorHAnsi"/>
          <w:vertAlign w:val="superscript"/>
        </w:rPr>
        <w:t>th</w:t>
      </w:r>
      <w:r w:rsidR="00160D61" w:rsidRPr="006C3953">
        <w:rPr>
          <w:rFonts w:asciiTheme="minorHAnsi" w:hAnsiTheme="minorHAnsi" w:cstheme="minorHAnsi"/>
        </w:rPr>
        <w:t xml:space="preserve"> May 2020</w:t>
      </w:r>
      <w:r w:rsidR="006C3953">
        <w:rPr>
          <w:rFonts w:asciiTheme="minorHAnsi" w:hAnsiTheme="minorHAnsi" w:cstheme="minorHAnsi"/>
        </w:rPr>
        <w:t xml:space="preserve"> were a</w:t>
      </w:r>
      <w:r w:rsidR="006C3953" w:rsidRPr="006C3953">
        <w:rPr>
          <w:rFonts w:asciiTheme="minorHAnsi" w:hAnsiTheme="minorHAnsi" w:cstheme="minorHAnsi"/>
        </w:rPr>
        <w:t>pprove</w:t>
      </w:r>
      <w:r w:rsidR="006C3953">
        <w:rPr>
          <w:rFonts w:asciiTheme="minorHAnsi" w:hAnsiTheme="minorHAnsi" w:cstheme="minorHAnsi"/>
        </w:rPr>
        <w:t>d</w:t>
      </w:r>
      <w:r w:rsidR="006C3953" w:rsidRPr="006C3953">
        <w:rPr>
          <w:rFonts w:asciiTheme="minorHAnsi" w:hAnsiTheme="minorHAnsi" w:cstheme="minorHAnsi"/>
        </w:rPr>
        <w:t xml:space="preserve"> and </w:t>
      </w:r>
      <w:r w:rsidR="006C3953">
        <w:rPr>
          <w:rFonts w:asciiTheme="minorHAnsi" w:hAnsiTheme="minorHAnsi" w:cstheme="minorHAnsi"/>
        </w:rPr>
        <w:t>will be signed next week by the Chair</w:t>
      </w:r>
    </w:p>
    <w:p w14:paraId="3ECBDFD7" w14:textId="77777777" w:rsidR="00A2455E" w:rsidRPr="006C3953" w:rsidRDefault="00A2455E" w:rsidP="004A76DD">
      <w:pPr>
        <w:rPr>
          <w:rFonts w:asciiTheme="minorHAnsi" w:hAnsiTheme="minorHAnsi" w:cstheme="minorHAnsi"/>
        </w:rPr>
      </w:pPr>
    </w:p>
    <w:p w14:paraId="2E56FED8" w14:textId="3A956621" w:rsidR="00A2455E" w:rsidRPr="006C3953" w:rsidRDefault="00A2455E" w:rsidP="006C3953">
      <w:pPr>
        <w:pStyle w:val="BodyTex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6C3953">
        <w:rPr>
          <w:rFonts w:asciiTheme="minorHAnsi" w:hAnsiTheme="minorHAnsi" w:cstheme="minorHAnsi"/>
          <w:sz w:val="24"/>
        </w:rPr>
        <w:t>T</w:t>
      </w:r>
      <w:r w:rsidR="006C3953">
        <w:rPr>
          <w:rFonts w:asciiTheme="minorHAnsi" w:hAnsiTheme="minorHAnsi" w:cstheme="minorHAnsi"/>
          <w:sz w:val="24"/>
        </w:rPr>
        <w:t>he following r</w:t>
      </w:r>
      <w:r w:rsidRPr="006C3953">
        <w:rPr>
          <w:rFonts w:asciiTheme="minorHAnsi" w:hAnsiTheme="minorHAnsi" w:cstheme="minorHAnsi"/>
          <w:sz w:val="24"/>
        </w:rPr>
        <w:t xml:space="preserve">eports </w:t>
      </w:r>
      <w:r w:rsidR="006C3953">
        <w:rPr>
          <w:rFonts w:asciiTheme="minorHAnsi" w:hAnsiTheme="minorHAnsi" w:cstheme="minorHAnsi"/>
          <w:sz w:val="24"/>
        </w:rPr>
        <w:t xml:space="preserve">were received </w:t>
      </w:r>
      <w:r w:rsidRPr="006C3953">
        <w:rPr>
          <w:rFonts w:asciiTheme="minorHAnsi" w:hAnsiTheme="minorHAnsi" w:cstheme="minorHAnsi"/>
          <w:sz w:val="24"/>
        </w:rPr>
        <w:t>from:</w:t>
      </w:r>
    </w:p>
    <w:p w14:paraId="5A7B5FBC" w14:textId="77777777" w:rsidR="00A2455E" w:rsidRPr="006C3953" w:rsidRDefault="00A2455E" w:rsidP="004A76DD">
      <w:pPr>
        <w:pStyle w:val="BodyText"/>
        <w:rPr>
          <w:rFonts w:asciiTheme="minorHAnsi" w:hAnsiTheme="minorHAnsi" w:cstheme="minorHAnsi"/>
          <w:sz w:val="24"/>
        </w:rPr>
      </w:pPr>
    </w:p>
    <w:p w14:paraId="4A14A323" w14:textId="38C1CB6B" w:rsidR="00A2455E" w:rsidRDefault="000B19D9" w:rsidP="000B19D9">
      <w:pPr>
        <w:pStyle w:val="BodyText"/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3:1 </w:t>
      </w:r>
      <w:r w:rsidR="00281E1E" w:rsidRPr="006C3953">
        <w:rPr>
          <w:rFonts w:asciiTheme="minorHAnsi" w:hAnsiTheme="minorHAnsi" w:cstheme="minorHAnsi"/>
          <w:sz w:val="24"/>
        </w:rPr>
        <w:t xml:space="preserve">Chair, </w:t>
      </w:r>
      <w:r w:rsidR="00A2455E" w:rsidRPr="006C3953">
        <w:rPr>
          <w:rFonts w:asciiTheme="minorHAnsi" w:hAnsiTheme="minorHAnsi" w:cstheme="minorHAnsi"/>
          <w:sz w:val="24"/>
        </w:rPr>
        <w:t xml:space="preserve">Chevington Parish Council. </w:t>
      </w:r>
      <w:r w:rsidR="006C3953">
        <w:rPr>
          <w:rFonts w:asciiTheme="minorHAnsi" w:hAnsiTheme="minorHAnsi" w:cstheme="minorHAnsi"/>
          <w:sz w:val="24"/>
        </w:rPr>
        <w:t>Cllr Agazarian mentioned the following activities from 2020-21</w:t>
      </w:r>
      <w:r w:rsidR="008E2696">
        <w:rPr>
          <w:rFonts w:asciiTheme="minorHAnsi" w:hAnsiTheme="minorHAnsi" w:cstheme="minorHAnsi"/>
          <w:sz w:val="24"/>
        </w:rPr>
        <w:t>:</w:t>
      </w:r>
    </w:p>
    <w:p w14:paraId="4D302379" w14:textId="263AEA8E" w:rsidR="006C3953" w:rsidRDefault="006C3953" w:rsidP="006C3953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VAS pole </w:t>
      </w:r>
      <w:r w:rsidR="007A50B7">
        <w:rPr>
          <w:rFonts w:asciiTheme="minorHAnsi" w:hAnsiTheme="minorHAnsi" w:cstheme="minorHAnsi"/>
          <w:sz w:val="24"/>
        </w:rPr>
        <w:t xml:space="preserve">is </w:t>
      </w:r>
      <w:r>
        <w:rPr>
          <w:rFonts w:asciiTheme="minorHAnsi" w:hAnsiTheme="minorHAnsi" w:cstheme="minorHAnsi"/>
          <w:sz w:val="24"/>
        </w:rPr>
        <w:t>to be replaced in Old Post Office Road</w:t>
      </w:r>
    </w:p>
    <w:p w14:paraId="3D451F4E" w14:textId="4503D184" w:rsidR="00BF258B" w:rsidRDefault="00BF258B" w:rsidP="006C3953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 new VAS pole has been erected in Hargrave Road</w:t>
      </w:r>
    </w:p>
    <w:p w14:paraId="6D46AD6E" w14:textId="3A74EDB3" w:rsidR="006C3953" w:rsidRDefault="006C3953" w:rsidP="006C3953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New, up-to-date VAS machine purchased solely for the use of Chevington</w:t>
      </w:r>
    </w:p>
    <w:p w14:paraId="32CFD048" w14:textId="0D763D94" w:rsidR="007A50B7" w:rsidRDefault="007A50B7" w:rsidP="006C3953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 new Community Speed Watch Team is to start this coming year after the Council secured a free CSW camera kit from Suffolk Police Speed Team</w:t>
      </w:r>
    </w:p>
    <w:p w14:paraId="3F8EB944" w14:textId="6B9FC766" w:rsidR="006C3953" w:rsidRDefault="007A50B7" w:rsidP="006C3953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b</w:t>
      </w:r>
      <w:r w:rsidR="006C3953">
        <w:rPr>
          <w:rFonts w:asciiTheme="minorHAnsi" w:hAnsiTheme="minorHAnsi" w:cstheme="minorHAnsi"/>
          <w:sz w:val="24"/>
        </w:rPr>
        <w:t>urial ground make-over curtesy of Stuart Bradnam</w:t>
      </w:r>
    </w:p>
    <w:p w14:paraId="1250005F" w14:textId="7006416C" w:rsidR="006C3953" w:rsidRDefault="006C3953" w:rsidP="006C3953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All Councillors trained in the use of Zoom </w:t>
      </w:r>
      <w:r w:rsidR="007A50B7">
        <w:rPr>
          <w:rFonts w:asciiTheme="minorHAnsi" w:hAnsiTheme="minorHAnsi" w:cstheme="minorHAnsi"/>
          <w:sz w:val="24"/>
        </w:rPr>
        <w:t>virtual meetings</w:t>
      </w:r>
    </w:p>
    <w:p w14:paraId="3B08CB3D" w14:textId="39179432" w:rsidR="007A50B7" w:rsidRDefault="007A50B7" w:rsidP="006C3953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Several parishioners had joining together to form a Chevington Covid Volunteer scheme which was acknowledged by receiving the Lord Lieutenant of Suffolk Award</w:t>
      </w:r>
    </w:p>
    <w:p w14:paraId="589D0453" w14:textId="7334399C" w:rsidR="007A50B7" w:rsidRDefault="007A50B7" w:rsidP="006C3953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Engaging with Anglian Water and the Environment Agency to end the flooding problems by the pumping station at the end of Church Road </w:t>
      </w:r>
    </w:p>
    <w:p w14:paraId="35930FE2" w14:textId="650FA761" w:rsidR="007A50B7" w:rsidRDefault="007A50B7" w:rsidP="006C3953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Engaging with West Suffolk District Council’s Enforcement Officer regarding litter picking, dog mess, and recycling</w:t>
      </w:r>
    </w:p>
    <w:p w14:paraId="6C9D6505" w14:textId="2495333E" w:rsidR="007A50B7" w:rsidRDefault="007A50B7" w:rsidP="006C3953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Engaging with neighbouring village Parish Councils to link activities together including speeding inititiative and possibly linking all footpaths across the neighbourhood</w:t>
      </w:r>
    </w:p>
    <w:p w14:paraId="0ADBA6CC" w14:textId="6BB18E8F" w:rsidR="007A50B7" w:rsidRDefault="007A50B7" w:rsidP="006C3953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Forging links with Little Tea Pots and Little Tea Cups</w:t>
      </w:r>
    </w:p>
    <w:p w14:paraId="15B7038E" w14:textId="7CFB2414" w:rsidR="007A50B7" w:rsidRDefault="007A50B7" w:rsidP="006C3953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Two Councillors stood down, Cllr Doyle</w:t>
      </w:r>
      <w:r w:rsidR="009C3A82">
        <w:rPr>
          <w:rFonts w:asciiTheme="minorHAnsi" w:hAnsiTheme="minorHAnsi" w:cstheme="minorHAnsi"/>
          <w:sz w:val="24"/>
        </w:rPr>
        <w:t>,</w:t>
      </w:r>
      <w:r>
        <w:rPr>
          <w:rFonts w:asciiTheme="minorHAnsi" w:hAnsiTheme="minorHAnsi" w:cstheme="minorHAnsi"/>
          <w:sz w:val="24"/>
        </w:rPr>
        <w:t xml:space="preserve"> who has been involved the Council since the 1980s</w:t>
      </w:r>
      <w:r w:rsidR="009C3A82">
        <w:rPr>
          <w:rFonts w:asciiTheme="minorHAnsi" w:hAnsiTheme="minorHAnsi" w:cstheme="minorHAnsi"/>
          <w:sz w:val="24"/>
        </w:rPr>
        <w:t xml:space="preserve"> and Cllr Nichols who moved on to other public service. </w:t>
      </w:r>
      <w:r>
        <w:rPr>
          <w:rFonts w:asciiTheme="minorHAnsi" w:hAnsiTheme="minorHAnsi" w:cstheme="minorHAnsi"/>
          <w:sz w:val="24"/>
        </w:rPr>
        <w:t xml:space="preserve"> All the Council thanked </w:t>
      </w:r>
      <w:r w:rsidR="009C3A82">
        <w:rPr>
          <w:rFonts w:asciiTheme="minorHAnsi" w:hAnsiTheme="minorHAnsi" w:cstheme="minorHAnsi"/>
          <w:sz w:val="24"/>
        </w:rPr>
        <w:t xml:space="preserve">Mr Doyle </w:t>
      </w:r>
      <w:r>
        <w:rPr>
          <w:rFonts w:asciiTheme="minorHAnsi" w:hAnsiTheme="minorHAnsi" w:cstheme="minorHAnsi"/>
          <w:sz w:val="24"/>
        </w:rPr>
        <w:t>for his service</w:t>
      </w:r>
      <w:r w:rsidR="009C3A82">
        <w:rPr>
          <w:rFonts w:asciiTheme="minorHAnsi" w:hAnsiTheme="minorHAnsi" w:cstheme="minorHAnsi"/>
          <w:sz w:val="24"/>
        </w:rPr>
        <w:t xml:space="preserve"> and agreed he would be sorely missed. </w:t>
      </w:r>
    </w:p>
    <w:p w14:paraId="56BA1FD2" w14:textId="5A47B14B" w:rsidR="009C3A82" w:rsidRPr="006C3953" w:rsidRDefault="009C3A82" w:rsidP="006C3953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Two new parishioners have stood up as Councillors, Cllr Shurety and Cllr Bleeze. They have already made a difference to the village.</w:t>
      </w:r>
    </w:p>
    <w:p w14:paraId="14C34883" w14:textId="77777777" w:rsidR="00A2455E" w:rsidRPr="006C3953" w:rsidRDefault="00A2455E" w:rsidP="004A76DD">
      <w:pPr>
        <w:pStyle w:val="BodyText"/>
        <w:rPr>
          <w:rFonts w:asciiTheme="minorHAnsi" w:hAnsiTheme="minorHAnsi" w:cstheme="minorHAnsi"/>
          <w:sz w:val="24"/>
        </w:rPr>
      </w:pPr>
    </w:p>
    <w:p w14:paraId="22C1986B" w14:textId="72DDC427" w:rsidR="00A2455E" w:rsidRDefault="000B19D9" w:rsidP="000B19D9">
      <w:pPr>
        <w:pStyle w:val="BodyText"/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3:2 </w:t>
      </w:r>
      <w:r w:rsidR="00A2455E" w:rsidRPr="006C3953">
        <w:rPr>
          <w:rFonts w:asciiTheme="minorHAnsi" w:hAnsiTheme="minorHAnsi" w:cstheme="minorHAnsi"/>
          <w:sz w:val="24"/>
        </w:rPr>
        <w:t xml:space="preserve">Cllr </w:t>
      </w:r>
      <w:r w:rsidR="000843AD" w:rsidRPr="006C3953">
        <w:rPr>
          <w:rFonts w:asciiTheme="minorHAnsi" w:hAnsiTheme="minorHAnsi" w:cstheme="minorHAnsi"/>
          <w:sz w:val="24"/>
        </w:rPr>
        <w:t>Karen Soon</w:t>
      </w:r>
      <w:r w:rsidR="00A2455E" w:rsidRPr="006C3953">
        <w:rPr>
          <w:rFonts w:asciiTheme="minorHAnsi" w:hAnsiTheme="minorHAnsi" w:cstheme="minorHAnsi"/>
          <w:sz w:val="24"/>
        </w:rPr>
        <w:t>s, Suffolk County Councillor.</w:t>
      </w:r>
      <w:r w:rsidR="008E2696">
        <w:rPr>
          <w:rFonts w:asciiTheme="minorHAnsi" w:hAnsiTheme="minorHAnsi" w:cstheme="minorHAnsi"/>
          <w:sz w:val="24"/>
        </w:rPr>
        <w:t xml:space="preserve"> Her report mentioned:</w:t>
      </w:r>
    </w:p>
    <w:p w14:paraId="24C66D1B" w14:textId="6D96079B" w:rsidR="008E2696" w:rsidRDefault="008E2696" w:rsidP="008E2696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3.1 million decarbonisaton initiative “The Green Agenda”. 360 tonnes of Carbon dioxide has been saved which is equivalent to 120 cars off the road each year.</w:t>
      </w:r>
    </w:p>
    <w:p w14:paraId="2FAEA691" w14:textId="321990CD" w:rsidR="008E2696" w:rsidRDefault="008E2696" w:rsidP="008E2696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Freeport East – which will bring prosperity and a vibrant economy to the whole County</w:t>
      </w:r>
    </w:p>
    <w:p w14:paraId="23E01875" w14:textId="1FBD4B2F" w:rsidR="008E2696" w:rsidRDefault="008E2696" w:rsidP="008E2696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Digital connectivity is to get new levels of connectivity across the County</w:t>
      </w:r>
    </w:p>
    <w:p w14:paraId="3BFA0318" w14:textId="7D91B0CD" w:rsidR="008E2696" w:rsidRDefault="008E2696" w:rsidP="008E2696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drainage budget has doubled in the past year which will see lots of the rural area with consistent flooding issues being targeted.</w:t>
      </w:r>
    </w:p>
    <w:p w14:paraId="5938B03E" w14:textId="690B98E5" w:rsidR="00BF258B" w:rsidRDefault="00BF258B" w:rsidP="008E2696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With regard to Chevington Cllr Soons gave a locality budget which enabled the Parish Council to purchase a new VAS machine, she has intervened in the erection of a new pole in Hargrave Road.</w:t>
      </w:r>
    </w:p>
    <w:p w14:paraId="46E345AC" w14:textId="5333996C" w:rsidR="00BF258B" w:rsidRPr="006C3953" w:rsidRDefault="00BF258B" w:rsidP="008E2696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Cllr Soons has attended all meetings throughout the year and the Council thank him for his service.</w:t>
      </w:r>
    </w:p>
    <w:p w14:paraId="7800F7A4" w14:textId="77777777" w:rsidR="00A2455E" w:rsidRPr="006C3953" w:rsidRDefault="00A2455E" w:rsidP="004A76DD">
      <w:pPr>
        <w:pStyle w:val="BodyText"/>
        <w:rPr>
          <w:rFonts w:asciiTheme="minorHAnsi" w:hAnsiTheme="minorHAnsi" w:cstheme="minorHAnsi"/>
          <w:sz w:val="24"/>
        </w:rPr>
      </w:pPr>
    </w:p>
    <w:p w14:paraId="2F8D1718" w14:textId="20D0815B" w:rsidR="008E2696" w:rsidRDefault="000B19D9" w:rsidP="000B19D9">
      <w:pPr>
        <w:pStyle w:val="BodyText"/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3:3 </w:t>
      </w:r>
      <w:r w:rsidR="00845E66" w:rsidRPr="006C3953">
        <w:rPr>
          <w:rFonts w:asciiTheme="minorHAnsi" w:hAnsiTheme="minorHAnsi" w:cstheme="minorHAnsi"/>
          <w:sz w:val="24"/>
        </w:rPr>
        <w:t xml:space="preserve">Cllr M Chester, </w:t>
      </w:r>
      <w:r w:rsidR="00281E1E" w:rsidRPr="006C3953">
        <w:rPr>
          <w:rFonts w:asciiTheme="minorHAnsi" w:hAnsiTheme="minorHAnsi" w:cstheme="minorHAnsi"/>
          <w:sz w:val="24"/>
        </w:rPr>
        <w:t xml:space="preserve">West Suffolk District </w:t>
      </w:r>
      <w:r w:rsidR="00A2455E" w:rsidRPr="006C3953">
        <w:rPr>
          <w:rFonts w:asciiTheme="minorHAnsi" w:hAnsiTheme="minorHAnsi" w:cstheme="minorHAnsi"/>
          <w:sz w:val="24"/>
        </w:rPr>
        <w:t>Councillor.</w:t>
      </w:r>
    </w:p>
    <w:p w14:paraId="171D2FDA" w14:textId="2C31933D" w:rsidR="008E2696" w:rsidRDefault="008E2696" w:rsidP="008E2696">
      <w:pPr>
        <w:pStyle w:val="BodyText"/>
        <w:numPr>
          <w:ilvl w:val="0"/>
          <w:numId w:val="10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Many members of the Council had to work from home last year due to the pandemic but essential services continued through the year</w:t>
      </w:r>
    </w:p>
    <w:p w14:paraId="27F1EF9D" w14:textId="09383EE3" w:rsidR="008E2696" w:rsidRDefault="008E2696" w:rsidP="008E2696">
      <w:pPr>
        <w:pStyle w:val="BodyText"/>
        <w:numPr>
          <w:ilvl w:val="0"/>
          <w:numId w:val="10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Most meetings have taken place via Zoom or Microsoft Teams</w:t>
      </w:r>
    </w:p>
    <w:p w14:paraId="4DD1322D" w14:textId="519DE923" w:rsidR="008E2696" w:rsidRPr="008E2696" w:rsidRDefault="008E2696" w:rsidP="008E2696">
      <w:pPr>
        <w:pStyle w:val="BodyText"/>
        <w:numPr>
          <w:ilvl w:val="0"/>
          <w:numId w:val="10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With regard to Chevington Cllr Chester has looked into several planning applications including two retrospective applications, he has given a locality budget grant to the </w:t>
      </w:r>
      <w:r w:rsidR="00BF258B">
        <w:rPr>
          <w:rFonts w:asciiTheme="minorHAnsi" w:hAnsiTheme="minorHAnsi" w:cstheme="minorHAnsi"/>
          <w:sz w:val="24"/>
        </w:rPr>
        <w:t>Council</w:t>
      </w:r>
      <w:r>
        <w:rPr>
          <w:rFonts w:asciiTheme="minorHAnsi" w:hAnsiTheme="minorHAnsi" w:cstheme="minorHAnsi"/>
          <w:sz w:val="24"/>
        </w:rPr>
        <w:t xml:space="preserve"> which will be used for a social </w:t>
      </w:r>
      <w:r w:rsidR="00BF258B">
        <w:rPr>
          <w:rFonts w:asciiTheme="minorHAnsi" w:hAnsiTheme="minorHAnsi" w:cstheme="minorHAnsi"/>
          <w:sz w:val="24"/>
        </w:rPr>
        <w:t xml:space="preserve">get together, once lockdown restrictions are lifted, to encourage </w:t>
      </w:r>
      <w:r w:rsidR="00CA3F81">
        <w:rPr>
          <w:rFonts w:asciiTheme="minorHAnsi" w:hAnsiTheme="minorHAnsi" w:cstheme="minorHAnsi"/>
          <w:sz w:val="24"/>
        </w:rPr>
        <w:t>parishioners</w:t>
      </w:r>
      <w:r w:rsidR="00BF258B">
        <w:rPr>
          <w:rFonts w:asciiTheme="minorHAnsi" w:hAnsiTheme="minorHAnsi" w:cstheme="minorHAnsi"/>
          <w:sz w:val="24"/>
        </w:rPr>
        <w:t xml:space="preserve"> to join in with volunteering across the village. Cllr Chester has attended all meetings throughout the year and the Council thank him for his service.</w:t>
      </w:r>
    </w:p>
    <w:p w14:paraId="427B4F18" w14:textId="77777777" w:rsidR="00A2455E" w:rsidRPr="006C3953" w:rsidRDefault="00A2455E" w:rsidP="004A76DD">
      <w:pPr>
        <w:pStyle w:val="BodyText"/>
        <w:rPr>
          <w:rFonts w:asciiTheme="minorHAnsi" w:hAnsiTheme="minorHAnsi" w:cstheme="minorHAnsi"/>
          <w:sz w:val="24"/>
        </w:rPr>
      </w:pPr>
    </w:p>
    <w:p w14:paraId="0F961201" w14:textId="682DF237" w:rsidR="00A2455E" w:rsidRDefault="000B19D9" w:rsidP="000B19D9">
      <w:pPr>
        <w:pStyle w:val="BodyText"/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3:4 </w:t>
      </w:r>
      <w:r w:rsidR="00A2455E" w:rsidRPr="006C3953">
        <w:rPr>
          <w:rFonts w:asciiTheme="minorHAnsi" w:hAnsiTheme="minorHAnsi" w:cstheme="minorHAnsi"/>
          <w:sz w:val="24"/>
        </w:rPr>
        <w:t>Suffolk Police Safer Neighbourhood Team.</w:t>
      </w:r>
    </w:p>
    <w:p w14:paraId="771F9BD8" w14:textId="66EDAE3B" w:rsidR="002E52F4" w:rsidRPr="006C3953" w:rsidRDefault="002E52F4" w:rsidP="002E52F4">
      <w:pPr>
        <w:pStyle w:val="BodyText"/>
        <w:ind w:left="144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No apologies and no report sent</w:t>
      </w:r>
    </w:p>
    <w:p w14:paraId="0B3D7261" w14:textId="77777777" w:rsidR="00A2455E" w:rsidRPr="006C3953" w:rsidRDefault="00A2455E" w:rsidP="004A76DD">
      <w:pPr>
        <w:rPr>
          <w:rFonts w:asciiTheme="minorHAnsi" w:hAnsiTheme="minorHAnsi" w:cstheme="minorHAnsi"/>
        </w:rPr>
      </w:pPr>
    </w:p>
    <w:p w14:paraId="4F59A7B0" w14:textId="2FC7FD42" w:rsidR="00A2455E" w:rsidRDefault="000B19D9" w:rsidP="000B19D9">
      <w:pPr>
        <w:pStyle w:val="BodyText"/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3:5 </w:t>
      </w:r>
      <w:r w:rsidR="00A2455E" w:rsidRPr="006C3953">
        <w:rPr>
          <w:rFonts w:asciiTheme="minorHAnsi" w:hAnsiTheme="minorHAnsi" w:cstheme="minorHAnsi"/>
          <w:sz w:val="24"/>
        </w:rPr>
        <w:t>The Village Hall Management Committee.</w:t>
      </w:r>
      <w:r w:rsidR="002E52F4">
        <w:rPr>
          <w:rFonts w:asciiTheme="minorHAnsi" w:hAnsiTheme="minorHAnsi" w:cstheme="minorHAnsi"/>
          <w:sz w:val="24"/>
        </w:rPr>
        <w:t xml:space="preserve"> Their report included:</w:t>
      </w:r>
    </w:p>
    <w:p w14:paraId="080A5BCC" w14:textId="4644866C" w:rsidR="002E52F4" w:rsidRDefault="002E52F4" w:rsidP="002E52F4">
      <w:pPr>
        <w:pStyle w:val="BodyText"/>
        <w:numPr>
          <w:ilvl w:val="0"/>
          <w:numId w:val="11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Very little use over the year due to the pandemic lockdown prevented meetings indoors</w:t>
      </w:r>
    </w:p>
    <w:p w14:paraId="4DE5A6D0" w14:textId="29983818" w:rsidR="002E52F4" w:rsidRDefault="002E52F4" w:rsidP="002E52F4">
      <w:pPr>
        <w:pStyle w:val="BodyText"/>
        <w:numPr>
          <w:ilvl w:val="0"/>
          <w:numId w:val="11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They received a couple of grants from WSC to enable them to pay essential bills and their finances are sound</w:t>
      </w:r>
    </w:p>
    <w:p w14:paraId="3CEB2E8C" w14:textId="53222C16" w:rsidR="002E52F4" w:rsidRDefault="002E52F4" w:rsidP="002E52F4">
      <w:pPr>
        <w:pStyle w:val="BodyText"/>
        <w:numPr>
          <w:ilvl w:val="0"/>
          <w:numId w:val="11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It is now due to open slowly and has today been used as a Polling Station for the local elections</w:t>
      </w:r>
    </w:p>
    <w:p w14:paraId="298C48BF" w14:textId="61022A12" w:rsidR="002E52F4" w:rsidRDefault="002E52F4" w:rsidP="002E52F4">
      <w:pPr>
        <w:pStyle w:val="BodyText"/>
        <w:numPr>
          <w:ilvl w:val="0"/>
          <w:numId w:val="11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 maintenance programme is in progress</w:t>
      </w:r>
    </w:p>
    <w:p w14:paraId="2B14EBD4" w14:textId="6D803866" w:rsidR="002E52F4" w:rsidRDefault="002E52F4" w:rsidP="002E52F4">
      <w:pPr>
        <w:pStyle w:val="BodyText"/>
        <w:numPr>
          <w:ilvl w:val="0"/>
          <w:numId w:val="11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Electrical work has been completed</w:t>
      </w:r>
    </w:p>
    <w:p w14:paraId="6B009BC9" w14:textId="5EF550C7" w:rsidR="002E52F4" w:rsidRPr="006C3953" w:rsidRDefault="002E52F4" w:rsidP="002E52F4">
      <w:pPr>
        <w:pStyle w:val="BodyText"/>
        <w:numPr>
          <w:ilvl w:val="0"/>
          <w:numId w:val="11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They could do with new members on the Committee</w:t>
      </w:r>
    </w:p>
    <w:p w14:paraId="3D82EA79" w14:textId="77777777" w:rsidR="00A2455E" w:rsidRPr="006C3953" w:rsidRDefault="00A2455E" w:rsidP="00552985">
      <w:pPr>
        <w:pStyle w:val="BodyText"/>
        <w:rPr>
          <w:rFonts w:asciiTheme="minorHAnsi" w:hAnsiTheme="minorHAnsi" w:cstheme="minorHAnsi"/>
          <w:sz w:val="24"/>
        </w:rPr>
      </w:pPr>
    </w:p>
    <w:p w14:paraId="6269EE22" w14:textId="2F593A41" w:rsidR="00A2455E" w:rsidRDefault="000B19D9" w:rsidP="000B19D9">
      <w:pPr>
        <w:pStyle w:val="BodyText"/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3:6 </w:t>
      </w:r>
      <w:r w:rsidR="00A2455E" w:rsidRPr="006C3953">
        <w:rPr>
          <w:rFonts w:asciiTheme="minorHAnsi" w:hAnsiTheme="minorHAnsi" w:cstheme="minorHAnsi"/>
          <w:sz w:val="24"/>
        </w:rPr>
        <w:t xml:space="preserve">Chevington Parish Church </w:t>
      </w:r>
    </w:p>
    <w:p w14:paraId="31347505" w14:textId="7CE1E5FA" w:rsidR="002E52F4" w:rsidRPr="006C3953" w:rsidRDefault="002E52F4" w:rsidP="002E52F4">
      <w:pPr>
        <w:pStyle w:val="BodyText"/>
        <w:ind w:left="144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No apologies and no report sent</w:t>
      </w:r>
    </w:p>
    <w:p w14:paraId="14E187D0" w14:textId="77777777" w:rsidR="00A2455E" w:rsidRPr="006C3953" w:rsidRDefault="00A2455E" w:rsidP="004A76DD">
      <w:pPr>
        <w:rPr>
          <w:rFonts w:asciiTheme="minorHAnsi" w:hAnsiTheme="minorHAnsi" w:cstheme="minorHAnsi"/>
        </w:rPr>
      </w:pPr>
    </w:p>
    <w:p w14:paraId="2B23FAE6" w14:textId="25581428" w:rsidR="00A2455E" w:rsidRDefault="000B19D9" w:rsidP="000B19D9">
      <w:pPr>
        <w:pStyle w:val="BodyText"/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3:7 </w:t>
      </w:r>
      <w:r w:rsidR="00A2455E" w:rsidRPr="006C3953">
        <w:rPr>
          <w:rFonts w:asciiTheme="minorHAnsi" w:hAnsiTheme="minorHAnsi" w:cstheme="minorHAnsi"/>
          <w:sz w:val="24"/>
        </w:rPr>
        <w:t>Chevington Women’s Institute.</w:t>
      </w:r>
      <w:r w:rsidR="002E52F4">
        <w:rPr>
          <w:rFonts w:asciiTheme="minorHAnsi" w:hAnsiTheme="minorHAnsi" w:cstheme="minorHAnsi"/>
          <w:sz w:val="24"/>
        </w:rPr>
        <w:t xml:space="preserve"> Their report included:</w:t>
      </w:r>
    </w:p>
    <w:p w14:paraId="5516B78E" w14:textId="4A48CFE5" w:rsidR="002E52F4" w:rsidRDefault="002E52F4" w:rsidP="002E52F4">
      <w:pPr>
        <w:pStyle w:val="BodyText"/>
        <w:numPr>
          <w:ilvl w:val="0"/>
          <w:numId w:val="12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They have continued to meet via Zoom but did manage one outside trip to The Dell at The Erskine Centre. </w:t>
      </w:r>
    </w:p>
    <w:p w14:paraId="3FFA8D93" w14:textId="3FBD31E7" w:rsidR="002E52F4" w:rsidRDefault="002E52F4" w:rsidP="002E52F4">
      <w:pPr>
        <w:pStyle w:val="BodyText"/>
        <w:numPr>
          <w:ilvl w:val="0"/>
          <w:numId w:val="12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They managed to celebrate their 100</w:t>
      </w:r>
      <w:r w:rsidRPr="002E52F4">
        <w:rPr>
          <w:rFonts w:asciiTheme="minorHAnsi" w:hAnsiTheme="minorHAnsi" w:cstheme="minorHAnsi"/>
          <w:sz w:val="24"/>
          <w:vertAlign w:val="superscript"/>
        </w:rPr>
        <w:t>th</w:t>
      </w:r>
      <w:r>
        <w:rPr>
          <w:rFonts w:asciiTheme="minorHAnsi" w:hAnsiTheme="minorHAnsi" w:cstheme="minorHAnsi"/>
          <w:sz w:val="24"/>
        </w:rPr>
        <w:t xml:space="preserve"> birthday via a Zoom party with all members receiving a party bag</w:t>
      </w:r>
    </w:p>
    <w:p w14:paraId="5830419C" w14:textId="30DE0B42" w:rsidR="002E52F4" w:rsidRPr="006C3953" w:rsidRDefault="002E52F4" w:rsidP="002E52F4">
      <w:pPr>
        <w:pStyle w:val="BodyText"/>
        <w:numPr>
          <w:ilvl w:val="0"/>
          <w:numId w:val="12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Their member number remain around the same as pre pandemic levels and they look forward to a more normal year.</w:t>
      </w:r>
    </w:p>
    <w:p w14:paraId="1E5D1635" w14:textId="77777777" w:rsidR="00A2455E" w:rsidRPr="006C3953" w:rsidRDefault="00A2455E" w:rsidP="004A76DD">
      <w:pPr>
        <w:pStyle w:val="ListParagraph"/>
        <w:rPr>
          <w:rFonts w:asciiTheme="minorHAnsi" w:hAnsiTheme="minorHAnsi" w:cstheme="minorHAnsi"/>
        </w:rPr>
      </w:pPr>
    </w:p>
    <w:p w14:paraId="7429C21F" w14:textId="3CB93889" w:rsidR="00A2455E" w:rsidRDefault="000B19D9" w:rsidP="000B19D9">
      <w:pPr>
        <w:pStyle w:val="BodyText"/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3:8 </w:t>
      </w:r>
      <w:r w:rsidR="00A2455E" w:rsidRPr="006C3953">
        <w:rPr>
          <w:rFonts w:asciiTheme="minorHAnsi" w:hAnsiTheme="minorHAnsi" w:cstheme="minorHAnsi"/>
          <w:sz w:val="24"/>
        </w:rPr>
        <w:t>Chedburgh, Chevington, Depden &amp; Rede Community Council.</w:t>
      </w:r>
      <w:r w:rsidR="002E52F4">
        <w:rPr>
          <w:rFonts w:asciiTheme="minorHAnsi" w:hAnsiTheme="minorHAnsi" w:cstheme="minorHAnsi"/>
          <w:sz w:val="24"/>
        </w:rPr>
        <w:t xml:space="preserve"> Their report</w:t>
      </w:r>
      <w:r w:rsidR="005C7A82">
        <w:rPr>
          <w:rFonts w:asciiTheme="minorHAnsi" w:hAnsiTheme="minorHAnsi" w:cstheme="minorHAnsi"/>
          <w:sz w:val="24"/>
        </w:rPr>
        <w:t xml:space="preserve"> included:</w:t>
      </w:r>
    </w:p>
    <w:p w14:paraId="7089E76B" w14:textId="550664E1" w:rsidR="005C7A82" w:rsidRDefault="005C7A82" w:rsidP="005C7A82">
      <w:pPr>
        <w:pStyle w:val="BodyText"/>
        <w:numPr>
          <w:ilvl w:val="0"/>
          <w:numId w:val="13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Very little activity regarding hiring of the hall due to the pandemic,</w:t>
      </w:r>
    </w:p>
    <w:p w14:paraId="7158E20E" w14:textId="61EDDC98" w:rsidR="005C7A82" w:rsidRDefault="005C7A82" w:rsidP="005C7A82">
      <w:pPr>
        <w:pStyle w:val="BodyText"/>
        <w:numPr>
          <w:ilvl w:val="0"/>
          <w:numId w:val="13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Their finances have been helped by several grants from WSC</w:t>
      </w:r>
    </w:p>
    <w:p w14:paraId="39392FDC" w14:textId="28E1572D" w:rsidR="005C7A82" w:rsidRPr="006C3953" w:rsidRDefault="005C7A82" w:rsidP="005C7A82">
      <w:pPr>
        <w:pStyle w:val="BodyText"/>
        <w:numPr>
          <w:ilvl w:val="0"/>
          <w:numId w:val="13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Their new roof replacement project report has been published and they hope the work for this will start soon</w:t>
      </w:r>
    </w:p>
    <w:p w14:paraId="42AB3151" w14:textId="77777777" w:rsidR="00A62541" w:rsidRPr="006C3953" w:rsidRDefault="00A62541" w:rsidP="00A62541">
      <w:pPr>
        <w:pStyle w:val="ListParagraph"/>
        <w:rPr>
          <w:rFonts w:asciiTheme="minorHAnsi" w:hAnsiTheme="minorHAnsi" w:cstheme="minorHAnsi"/>
        </w:rPr>
      </w:pPr>
    </w:p>
    <w:p w14:paraId="3A78ADAA" w14:textId="1CF0089C" w:rsidR="00A62541" w:rsidRDefault="000B19D9" w:rsidP="000B19D9">
      <w:pPr>
        <w:pStyle w:val="BodyText"/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3:9 </w:t>
      </w:r>
      <w:r w:rsidR="00A62541" w:rsidRPr="006C3953">
        <w:rPr>
          <w:rFonts w:asciiTheme="minorHAnsi" w:hAnsiTheme="minorHAnsi" w:cstheme="minorHAnsi"/>
          <w:sz w:val="24"/>
        </w:rPr>
        <w:t>Little Tea Pots Pre-school</w:t>
      </w:r>
      <w:r w:rsidR="005C7A82">
        <w:rPr>
          <w:rFonts w:asciiTheme="minorHAnsi" w:hAnsiTheme="minorHAnsi" w:cstheme="minorHAnsi"/>
          <w:sz w:val="24"/>
        </w:rPr>
        <w:t>. Their report included:</w:t>
      </w:r>
    </w:p>
    <w:p w14:paraId="79CCC72B" w14:textId="5E9792B9" w:rsidR="005C7A82" w:rsidRDefault="005C7A82" w:rsidP="005C7A82">
      <w:pPr>
        <w:pStyle w:val="BodyText"/>
        <w:numPr>
          <w:ilvl w:val="0"/>
          <w:numId w:val="14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During lockdown 1 they were open for key worker families only. Several members of staff were furloughed.</w:t>
      </w:r>
    </w:p>
    <w:p w14:paraId="362D95C9" w14:textId="510C43F3" w:rsidR="005C7A82" w:rsidRDefault="005C7A82" w:rsidP="005C7A82">
      <w:pPr>
        <w:pStyle w:val="BodyText"/>
        <w:numPr>
          <w:ilvl w:val="0"/>
          <w:numId w:val="14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During lockdown 2 and 3 they were open for all families with strict regulations in place</w:t>
      </w:r>
    </w:p>
    <w:p w14:paraId="35007EB0" w14:textId="734EC9DA" w:rsidR="005C7A82" w:rsidRDefault="005C7A82" w:rsidP="005C7A82">
      <w:pPr>
        <w:pStyle w:val="BodyText"/>
        <w:numPr>
          <w:ilvl w:val="0"/>
          <w:numId w:val="14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They obtained several grants from WSC and Chedburgh Parish Council</w:t>
      </w:r>
    </w:p>
    <w:p w14:paraId="30A2A11D" w14:textId="70A99C8C" w:rsidR="005C7A82" w:rsidRDefault="005C7A82" w:rsidP="005C7A82">
      <w:pPr>
        <w:pStyle w:val="BodyText"/>
        <w:numPr>
          <w:ilvl w:val="0"/>
          <w:numId w:val="14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They have a full register to continue through to end of September 2022</w:t>
      </w:r>
    </w:p>
    <w:p w14:paraId="35E7AABC" w14:textId="141907F0" w:rsidR="005C7A82" w:rsidRPr="006C3953" w:rsidRDefault="005C7A82" w:rsidP="005C7A82">
      <w:pPr>
        <w:pStyle w:val="BodyText"/>
        <w:numPr>
          <w:ilvl w:val="0"/>
          <w:numId w:val="14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They have four children from Chevington on their register at the moment.</w:t>
      </w:r>
    </w:p>
    <w:p w14:paraId="01091B6C" w14:textId="77777777" w:rsidR="00A2455E" w:rsidRPr="006C3953" w:rsidRDefault="00A2455E" w:rsidP="004A76DD">
      <w:pPr>
        <w:pStyle w:val="BodyText"/>
        <w:rPr>
          <w:rFonts w:asciiTheme="minorHAnsi" w:hAnsiTheme="minorHAnsi" w:cstheme="minorHAnsi"/>
          <w:sz w:val="24"/>
        </w:rPr>
      </w:pPr>
    </w:p>
    <w:p w14:paraId="556DB0F6" w14:textId="15DFA892" w:rsidR="00A2455E" w:rsidRDefault="000B19D9" w:rsidP="000B19D9">
      <w:pPr>
        <w:pStyle w:val="BodyText"/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3:10 </w:t>
      </w:r>
      <w:r w:rsidR="00A2455E" w:rsidRPr="006C3953">
        <w:rPr>
          <w:rFonts w:asciiTheme="minorHAnsi" w:hAnsiTheme="minorHAnsi" w:cstheme="minorHAnsi"/>
          <w:sz w:val="24"/>
        </w:rPr>
        <w:t>Ickworth Park Primary School.</w:t>
      </w:r>
    </w:p>
    <w:p w14:paraId="3356E499" w14:textId="61F00C3C" w:rsidR="005C7A82" w:rsidRPr="006C3953" w:rsidRDefault="005C7A82" w:rsidP="005C7A82">
      <w:pPr>
        <w:pStyle w:val="BodyText"/>
        <w:ind w:left="144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No apologies or report sent</w:t>
      </w:r>
    </w:p>
    <w:p w14:paraId="6C2AA615" w14:textId="77777777" w:rsidR="00A2455E" w:rsidRPr="006C3953" w:rsidRDefault="00A2455E" w:rsidP="004A76DD">
      <w:pPr>
        <w:pStyle w:val="BodyText"/>
        <w:rPr>
          <w:rFonts w:asciiTheme="minorHAnsi" w:hAnsiTheme="minorHAnsi" w:cstheme="minorHAnsi"/>
          <w:sz w:val="24"/>
        </w:rPr>
      </w:pPr>
    </w:p>
    <w:p w14:paraId="3B325B55" w14:textId="5BAFFFF4" w:rsidR="00A2455E" w:rsidRDefault="000B19D9" w:rsidP="000B19D9">
      <w:pPr>
        <w:pStyle w:val="BodyText"/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3:11 </w:t>
      </w:r>
      <w:r w:rsidR="00A2455E" w:rsidRPr="006C3953">
        <w:rPr>
          <w:rFonts w:asciiTheme="minorHAnsi" w:hAnsiTheme="minorHAnsi" w:cstheme="minorHAnsi"/>
          <w:sz w:val="24"/>
        </w:rPr>
        <w:t>The Chevington Charities.</w:t>
      </w:r>
      <w:r w:rsidR="005C7A82">
        <w:rPr>
          <w:rFonts w:asciiTheme="minorHAnsi" w:hAnsiTheme="minorHAnsi" w:cstheme="minorHAnsi"/>
          <w:sz w:val="24"/>
        </w:rPr>
        <w:t xml:space="preserve"> Their report included:</w:t>
      </w:r>
    </w:p>
    <w:p w14:paraId="6A5FD1F7" w14:textId="7810B326" w:rsidR="005C7A82" w:rsidRDefault="005C7A82" w:rsidP="005C7A82">
      <w:pPr>
        <w:pStyle w:val="BodyText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Charity met in November 2021 via Zoom curtesy of Rev Simon Hill.</w:t>
      </w:r>
    </w:p>
    <w:p w14:paraId="33B5A6BA" w14:textId="3E01E8DA" w:rsidR="005C7A82" w:rsidRDefault="005C7A82" w:rsidP="005C7A82">
      <w:pPr>
        <w:pStyle w:val="BodyText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Eleven recipients received £90 in December</w:t>
      </w:r>
    </w:p>
    <w:p w14:paraId="6A4ECEE8" w14:textId="610B82C6" w:rsidR="005C7A82" w:rsidRDefault="005C7A82" w:rsidP="005C7A82">
      <w:pPr>
        <w:pStyle w:val="BodyText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Lead Trustee received a thank you Christmas card from one of them</w:t>
      </w:r>
    </w:p>
    <w:p w14:paraId="11A4DC2B" w14:textId="3F6D3D0D" w:rsidR="005C7A82" w:rsidRPr="006C3953" w:rsidRDefault="005C7A82" w:rsidP="005C7A82">
      <w:pPr>
        <w:pStyle w:val="BodyText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Lead Trustee hopes to stand down this year and hopes someone takes over from him.</w:t>
      </w:r>
    </w:p>
    <w:p w14:paraId="15E68E58" w14:textId="77777777" w:rsidR="00A2455E" w:rsidRPr="006C3953" w:rsidRDefault="00A2455E" w:rsidP="004A76DD">
      <w:pPr>
        <w:pStyle w:val="BodyText"/>
        <w:ind w:firstLine="720"/>
        <w:rPr>
          <w:rFonts w:asciiTheme="minorHAnsi" w:hAnsiTheme="minorHAnsi" w:cstheme="minorHAnsi"/>
          <w:sz w:val="24"/>
        </w:rPr>
      </w:pPr>
    </w:p>
    <w:p w14:paraId="6D9E5241" w14:textId="77777777" w:rsidR="00281E1E" w:rsidRPr="006C3953" w:rsidRDefault="00281E1E" w:rsidP="004A76DD">
      <w:pPr>
        <w:pStyle w:val="BodyText"/>
        <w:rPr>
          <w:rFonts w:asciiTheme="minorHAnsi" w:hAnsiTheme="minorHAnsi" w:cstheme="minorHAnsi"/>
          <w:sz w:val="24"/>
        </w:rPr>
      </w:pPr>
    </w:p>
    <w:p w14:paraId="26BC7475" w14:textId="71FA6EE9" w:rsidR="00A2455E" w:rsidRDefault="00660B39" w:rsidP="006C3953">
      <w:pPr>
        <w:pStyle w:val="BodyTex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6C3953">
        <w:rPr>
          <w:rFonts w:asciiTheme="minorHAnsi" w:hAnsiTheme="minorHAnsi" w:cstheme="minorHAnsi"/>
          <w:sz w:val="24"/>
        </w:rPr>
        <w:t>Date and time of next meeting</w:t>
      </w:r>
      <w:r w:rsidR="00657443">
        <w:rPr>
          <w:rFonts w:asciiTheme="minorHAnsi" w:hAnsiTheme="minorHAnsi" w:cstheme="minorHAnsi"/>
          <w:sz w:val="24"/>
        </w:rPr>
        <w:t xml:space="preserve"> Wednesday May 4</w:t>
      </w:r>
      <w:r w:rsidR="00657443" w:rsidRPr="00657443">
        <w:rPr>
          <w:rFonts w:asciiTheme="minorHAnsi" w:hAnsiTheme="minorHAnsi" w:cstheme="minorHAnsi"/>
          <w:sz w:val="24"/>
          <w:vertAlign w:val="superscript"/>
        </w:rPr>
        <w:t>th</w:t>
      </w:r>
      <w:r w:rsidR="00657443">
        <w:rPr>
          <w:rFonts w:asciiTheme="minorHAnsi" w:hAnsiTheme="minorHAnsi" w:cstheme="minorHAnsi"/>
          <w:sz w:val="24"/>
        </w:rPr>
        <w:t xml:space="preserve"> 2022 from 7pm</w:t>
      </w:r>
    </w:p>
    <w:p w14:paraId="2F7DCAF8" w14:textId="07E05C58" w:rsidR="003B56C8" w:rsidRDefault="003B56C8" w:rsidP="003B56C8">
      <w:pPr>
        <w:pStyle w:val="BodyText"/>
        <w:rPr>
          <w:rFonts w:asciiTheme="minorHAnsi" w:hAnsiTheme="minorHAnsi" w:cstheme="minorHAnsi"/>
          <w:sz w:val="24"/>
        </w:rPr>
      </w:pPr>
    </w:p>
    <w:p w14:paraId="4543640D" w14:textId="5C97E586" w:rsidR="003B56C8" w:rsidRDefault="003B56C8" w:rsidP="003B56C8">
      <w:pPr>
        <w:pStyle w:val="BodyTex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Meeting ended at 7.29 hours</w:t>
      </w:r>
    </w:p>
    <w:p w14:paraId="5F06D750" w14:textId="247F0097" w:rsidR="003B56C8" w:rsidRDefault="003B56C8" w:rsidP="003B56C8">
      <w:pPr>
        <w:pStyle w:val="BodyText"/>
        <w:rPr>
          <w:rFonts w:asciiTheme="minorHAnsi" w:hAnsiTheme="minorHAnsi" w:cstheme="minorHAnsi"/>
          <w:sz w:val="24"/>
        </w:rPr>
      </w:pPr>
    </w:p>
    <w:p w14:paraId="3746633E" w14:textId="225A18D1" w:rsidR="003B56C8" w:rsidRDefault="003B56C8" w:rsidP="003B56C8">
      <w:pPr>
        <w:pStyle w:val="BodyText"/>
        <w:rPr>
          <w:rFonts w:asciiTheme="minorHAnsi" w:hAnsiTheme="minorHAnsi" w:cstheme="minorHAnsi"/>
          <w:sz w:val="24"/>
        </w:rPr>
      </w:pPr>
    </w:p>
    <w:p w14:paraId="7576D4DA" w14:textId="6AD0A19C" w:rsidR="003B56C8" w:rsidRDefault="003B56C8" w:rsidP="003B56C8">
      <w:pPr>
        <w:pStyle w:val="BodyText"/>
        <w:rPr>
          <w:rFonts w:asciiTheme="minorHAnsi" w:hAnsiTheme="minorHAnsi" w:cstheme="minorHAnsi"/>
          <w:sz w:val="24"/>
        </w:rPr>
      </w:pPr>
    </w:p>
    <w:p w14:paraId="60D4C599" w14:textId="5DAD5606" w:rsidR="003B56C8" w:rsidRDefault="003B56C8" w:rsidP="003B56C8">
      <w:pPr>
        <w:pStyle w:val="BodyText"/>
        <w:rPr>
          <w:rFonts w:asciiTheme="minorHAnsi" w:hAnsiTheme="minorHAnsi" w:cstheme="minorHAnsi"/>
          <w:sz w:val="24"/>
        </w:rPr>
      </w:pPr>
    </w:p>
    <w:p w14:paraId="5DC9FD0B" w14:textId="22DDB192" w:rsidR="003B56C8" w:rsidRDefault="003B56C8" w:rsidP="003B56C8">
      <w:pPr>
        <w:pStyle w:val="BodyTex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SIGNED…………………………………………………………………………………….</w:t>
      </w:r>
    </w:p>
    <w:p w14:paraId="44D04516" w14:textId="04F72AFF" w:rsidR="003B56C8" w:rsidRDefault="003B56C8" w:rsidP="003B56C8">
      <w:pPr>
        <w:pStyle w:val="BodyText"/>
        <w:rPr>
          <w:rFonts w:asciiTheme="minorHAnsi" w:hAnsiTheme="minorHAnsi" w:cstheme="minorHAnsi"/>
          <w:sz w:val="24"/>
        </w:rPr>
      </w:pPr>
    </w:p>
    <w:p w14:paraId="19392F7D" w14:textId="41DF8063" w:rsidR="003B56C8" w:rsidRDefault="003B56C8" w:rsidP="003B56C8">
      <w:pPr>
        <w:pStyle w:val="BodyText"/>
        <w:rPr>
          <w:rFonts w:asciiTheme="minorHAnsi" w:hAnsiTheme="minorHAnsi" w:cstheme="minorHAnsi"/>
          <w:sz w:val="24"/>
        </w:rPr>
      </w:pPr>
    </w:p>
    <w:p w14:paraId="364D35B9" w14:textId="00D8B950" w:rsidR="003B56C8" w:rsidRPr="006C3953" w:rsidRDefault="003B56C8" w:rsidP="003B56C8">
      <w:pPr>
        <w:pStyle w:val="BodyTex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DATE…………………………………………………………………………………………</w:t>
      </w:r>
    </w:p>
    <w:p w14:paraId="26CC78EF" w14:textId="77777777" w:rsidR="00A2455E" w:rsidRPr="006C3953" w:rsidRDefault="00A2455E" w:rsidP="004A76DD">
      <w:pPr>
        <w:rPr>
          <w:rFonts w:asciiTheme="minorHAnsi" w:hAnsiTheme="minorHAnsi" w:cstheme="minorHAnsi"/>
        </w:rPr>
      </w:pPr>
    </w:p>
    <w:sectPr w:rsidR="00A2455E" w:rsidRPr="006C3953" w:rsidSect="00D71482">
      <w:pgSz w:w="11906" w:h="16838"/>
      <w:pgMar w:top="1077" w:right="1644" w:bottom="1440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3F89"/>
    <w:multiLevelType w:val="hybridMultilevel"/>
    <w:tmpl w:val="39DE51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FA54F4"/>
    <w:multiLevelType w:val="hybridMultilevel"/>
    <w:tmpl w:val="B63E0588"/>
    <w:lvl w:ilvl="0" w:tplc="41C23C0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DE84C51"/>
    <w:multiLevelType w:val="hybridMultilevel"/>
    <w:tmpl w:val="FC68C6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11B8D"/>
    <w:multiLevelType w:val="hybridMultilevel"/>
    <w:tmpl w:val="5672D9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5D02C9"/>
    <w:multiLevelType w:val="hybridMultilevel"/>
    <w:tmpl w:val="EE7C9A7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ACD4F67"/>
    <w:multiLevelType w:val="hybridMultilevel"/>
    <w:tmpl w:val="D884C5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BB08C1"/>
    <w:multiLevelType w:val="hybridMultilevel"/>
    <w:tmpl w:val="F2DA3B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C07A37"/>
    <w:multiLevelType w:val="hybridMultilevel"/>
    <w:tmpl w:val="B3FA21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EE29DA"/>
    <w:multiLevelType w:val="hybridMultilevel"/>
    <w:tmpl w:val="AE347682"/>
    <w:lvl w:ilvl="0" w:tplc="0409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636F783C"/>
    <w:multiLevelType w:val="hybridMultilevel"/>
    <w:tmpl w:val="4EE4D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B258A"/>
    <w:multiLevelType w:val="hybridMultilevel"/>
    <w:tmpl w:val="9C6413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6A4E03"/>
    <w:multiLevelType w:val="hybridMultilevel"/>
    <w:tmpl w:val="72743A26"/>
    <w:lvl w:ilvl="0" w:tplc="0E02A54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320BF"/>
    <w:multiLevelType w:val="hybridMultilevel"/>
    <w:tmpl w:val="EC10CE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7E46A3"/>
    <w:multiLevelType w:val="hybridMultilevel"/>
    <w:tmpl w:val="3B662A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0516D1"/>
    <w:multiLevelType w:val="hybridMultilevel"/>
    <w:tmpl w:val="2AC2C0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2"/>
  </w:num>
  <w:num w:numId="5">
    <w:abstractNumId w:val="11"/>
  </w:num>
  <w:num w:numId="6">
    <w:abstractNumId w:val="5"/>
  </w:num>
  <w:num w:numId="7">
    <w:abstractNumId w:val="12"/>
  </w:num>
  <w:num w:numId="8">
    <w:abstractNumId w:val="6"/>
  </w:num>
  <w:num w:numId="9">
    <w:abstractNumId w:val="4"/>
  </w:num>
  <w:num w:numId="10">
    <w:abstractNumId w:val="7"/>
  </w:num>
  <w:num w:numId="11">
    <w:abstractNumId w:val="0"/>
  </w:num>
  <w:num w:numId="12">
    <w:abstractNumId w:val="10"/>
  </w:num>
  <w:num w:numId="13">
    <w:abstractNumId w:val="13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40"/>
    <w:rsid w:val="000030F3"/>
    <w:rsid w:val="000524A3"/>
    <w:rsid w:val="000843AD"/>
    <w:rsid w:val="000919E0"/>
    <w:rsid w:val="000964B3"/>
    <w:rsid w:val="000B19D9"/>
    <w:rsid w:val="000B759E"/>
    <w:rsid w:val="000C3DF7"/>
    <w:rsid w:val="000F00A1"/>
    <w:rsid w:val="00114733"/>
    <w:rsid w:val="00160D61"/>
    <w:rsid w:val="001E0926"/>
    <w:rsid w:val="001E3B56"/>
    <w:rsid w:val="001F5C1A"/>
    <w:rsid w:val="00227FFE"/>
    <w:rsid w:val="002351C8"/>
    <w:rsid w:val="00236385"/>
    <w:rsid w:val="00275D00"/>
    <w:rsid w:val="00281E1E"/>
    <w:rsid w:val="002E52F4"/>
    <w:rsid w:val="003360FE"/>
    <w:rsid w:val="00344433"/>
    <w:rsid w:val="003B56C8"/>
    <w:rsid w:val="003B5791"/>
    <w:rsid w:val="00496DF7"/>
    <w:rsid w:val="004A76DD"/>
    <w:rsid w:val="00512D3F"/>
    <w:rsid w:val="00552985"/>
    <w:rsid w:val="005812C1"/>
    <w:rsid w:val="005963BA"/>
    <w:rsid w:val="005B1A3E"/>
    <w:rsid w:val="005B7695"/>
    <w:rsid w:val="005C4D8F"/>
    <w:rsid w:val="005C7A82"/>
    <w:rsid w:val="005D2035"/>
    <w:rsid w:val="006015ED"/>
    <w:rsid w:val="006356A8"/>
    <w:rsid w:val="00640178"/>
    <w:rsid w:val="00657443"/>
    <w:rsid w:val="00660B39"/>
    <w:rsid w:val="00695927"/>
    <w:rsid w:val="006C1C56"/>
    <w:rsid w:val="006C3953"/>
    <w:rsid w:val="0072067D"/>
    <w:rsid w:val="00794CEC"/>
    <w:rsid w:val="007A50B7"/>
    <w:rsid w:val="007B6640"/>
    <w:rsid w:val="00845E66"/>
    <w:rsid w:val="0085668D"/>
    <w:rsid w:val="00884E1A"/>
    <w:rsid w:val="008E2696"/>
    <w:rsid w:val="00922C28"/>
    <w:rsid w:val="00923CFD"/>
    <w:rsid w:val="0099398F"/>
    <w:rsid w:val="009C3A82"/>
    <w:rsid w:val="009D7CDF"/>
    <w:rsid w:val="00A1260B"/>
    <w:rsid w:val="00A2455E"/>
    <w:rsid w:val="00A62541"/>
    <w:rsid w:val="00A626B8"/>
    <w:rsid w:val="00A97EF7"/>
    <w:rsid w:val="00AA67A2"/>
    <w:rsid w:val="00B061D6"/>
    <w:rsid w:val="00B34132"/>
    <w:rsid w:val="00B95D8F"/>
    <w:rsid w:val="00BD0CA2"/>
    <w:rsid w:val="00BF258B"/>
    <w:rsid w:val="00C367B6"/>
    <w:rsid w:val="00C92619"/>
    <w:rsid w:val="00CA3F81"/>
    <w:rsid w:val="00D3097F"/>
    <w:rsid w:val="00D71482"/>
    <w:rsid w:val="00D75F60"/>
    <w:rsid w:val="00DA3ED2"/>
    <w:rsid w:val="00DB1AFD"/>
    <w:rsid w:val="00DC3F7A"/>
    <w:rsid w:val="00E22AC0"/>
    <w:rsid w:val="00F6471F"/>
    <w:rsid w:val="00FA129E"/>
    <w:rsid w:val="00FB450A"/>
    <w:rsid w:val="00FD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E4CD7E"/>
  <w15:docId w15:val="{782360D8-5228-4CE8-8B76-0F7BE829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40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6640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76D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6640"/>
    <w:pPr>
      <w:keepNext/>
      <w:jc w:val="center"/>
      <w:outlineLvl w:val="4"/>
    </w:pPr>
    <w:rPr>
      <w:rFonts w:ascii="Arial" w:hAnsi="Arial" w:cs="Arial"/>
      <w:b/>
      <w:bCs/>
      <w:sz w:val="4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6640"/>
    <w:pPr>
      <w:keepNext/>
      <w:jc w:val="center"/>
      <w:outlineLvl w:val="5"/>
    </w:pPr>
    <w:rPr>
      <w:rFonts w:ascii="Tahoma" w:hAnsi="Tahoma" w:cs="Tahom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6640"/>
    <w:rPr>
      <w:rFonts w:ascii="Arial" w:hAnsi="Arial" w:cs="Arial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A76DD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B6640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B6640"/>
    <w:rPr>
      <w:rFonts w:ascii="Tahoma" w:hAnsi="Tahoma" w:cs="Tahom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A76DD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A76DD"/>
    <w:rPr>
      <w:rFonts w:ascii="Arial" w:hAnsi="Arial" w:cs="Arial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A76DD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A76DD"/>
    <w:rPr>
      <w:rFonts w:ascii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4A76DD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A76DD"/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4A7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CHEVINGTON PARISH COUNCIL</vt:lpstr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CHEVINGTON PARISH COUNCIL</dc:title>
  <dc:subject/>
  <dc:creator>Pete</dc:creator>
  <cp:keywords/>
  <dc:description/>
  <cp:lastModifiedBy>Frances Betts</cp:lastModifiedBy>
  <cp:revision>11</cp:revision>
  <cp:lastPrinted>2013-05-22T17:16:00Z</cp:lastPrinted>
  <dcterms:created xsi:type="dcterms:W3CDTF">2021-05-07T08:29:00Z</dcterms:created>
  <dcterms:modified xsi:type="dcterms:W3CDTF">2021-05-10T08:55:00Z</dcterms:modified>
</cp:coreProperties>
</file>